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E182AC" w14:textId="595387BA" w:rsidR="007E550D" w:rsidRPr="005527EC" w:rsidRDefault="007E550D" w:rsidP="00755A8B">
      <w:pPr>
        <w:spacing w:line="280" w:lineRule="exact"/>
        <w:ind w:firstLineChars="100" w:firstLine="240"/>
      </w:pPr>
      <w:bookmarkStart w:id="0" w:name="_GoBack"/>
      <w:bookmarkEnd w:id="0"/>
      <w:r w:rsidRPr="005527EC">
        <w:rPr>
          <w:rFonts w:hint="eastAsia"/>
        </w:rPr>
        <w:t>（別紙様式</w:t>
      </w:r>
      <w:r w:rsidR="00C45D4C" w:rsidRPr="005527EC">
        <w:rPr>
          <w:rFonts w:hint="eastAsia"/>
        </w:rPr>
        <w:t>１</w:t>
      </w:r>
      <w:r w:rsidRPr="005527EC">
        <w:rPr>
          <w:rFonts w:hint="eastAsia"/>
        </w:rPr>
        <w:t>）</w:t>
      </w:r>
    </w:p>
    <w:p w14:paraId="645EBED3" w14:textId="1F963F98" w:rsidR="007E550D" w:rsidRPr="005527EC" w:rsidRDefault="00B26521" w:rsidP="00755A8B">
      <w:pPr>
        <w:spacing w:line="280" w:lineRule="exact"/>
        <w:jc w:val="center"/>
      </w:pPr>
      <w:r w:rsidRPr="005527EC">
        <w:rPr>
          <w:rFonts w:hint="eastAsia"/>
        </w:rPr>
        <w:t>令和</w:t>
      </w:r>
      <w:r w:rsidR="00F67F7E" w:rsidRPr="005527EC">
        <w:rPr>
          <w:rFonts w:hint="eastAsia"/>
        </w:rPr>
        <w:t>７</w:t>
      </w:r>
      <w:r w:rsidR="007E550D" w:rsidRPr="005527EC">
        <w:rPr>
          <w:rFonts w:hint="eastAsia"/>
        </w:rPr>
        <w:t>年産</w:t>
      </w:r>
      <w:r w:rsidR="00705E70" w:rsidRPr="005527EC">
        <w:rPr>
          <w:rFonts w:hint="eastAsia"/>
        </w:rPr>
        <w:t>「</w:t>
      </w:r>
      <w:r w:rsidR="00A76239" w:rsidRPr="005527EC">
        <w:rPr>
          <w:rFonts w:hint="eastAsia"/>
        </w:rPr>
        <w:t>きらみずき</w:t>
      </w:r>
      <w:r w:rsidR="00705E70" w:rsidRPr="005527EC">
        <w:rPr>
          <w:rFonts w:hint="eastAsia"/>
        </w:rPr>
        <w:t>」</w:t>
      </w:r>
      <w:r w:rsidR="007E550D" w:rsidRPr="005527EC">
        <w:rPr>
          <w:rFonts w:hint="eastAsia"/>
        </w:rPr>
        <w:t>栽培申込書</w:t>
      </w:r>
    </w:p>
    <w:p w14:paraId="21CB834A" w14:textId="77777777" w:rsidR="007E550D" w:rsidRPr="005527EC" w:rsidRDefault="007E550D" w:rsidP="00755A8B">
      <w:pPr>
        <w:spacing w:line="280" w:lineRule="exact"/>
        <w:jc w:val="center"/>
      </w:pPr>
    </w:p>
    <w:p w14:paraId="1778712C" w14:textId="3F9DE293" w:rsidR="007E550D" w:rsidRPr="005527EC" w:rsidRDefault="00B26521" w:rsidP="00755A8B">
      <w:pPr>
        <w:spacing w:line="280" w:lineRule="exact"/>
        <w:jc w:val="right"/>
      </w:pPr>
      <w:r w:rsidRPr="005527EC">
        <w:rPr>
          <w:rFonts w:hint="eastAsia"/>
        </w:rPr>
        <w:t>令和</w:t>
      </w:r>
      <w:r w:rsidR="007E550D" w:rsidRPr="005527EC">
        <w:rPr>
          <w:rFonts w:hint="eastAsia"/>
        </w:rPr>
        <w:t xml:space="preserve">　</w:t>
      </w:r>
      <w:r w:rsidR="00576C11">
        <w:rPr>
          <w:rFonts w:hint="eastAsia"/>
        </w:rPr>
        <w:t xml:space="preserve">　</w:t>
      </w:r>
      <w:r w:rsidR="007E550D" w:rsidRPr="005527EC">
        <w:rPr>
          <w:rFonts w:hint="eastAsia"/>
        </w:rPr>
        <w:t xml:space="preserve">年　</w:t>
      </w:r>
      <w:r w:rsidR="00576C11">
        <w:rPr>
          <w:rFonts w:hint="eastAsia"/>
        </w:rPr>
        <w:t xml:space="preserve">　</w:t>
      </w:r>
      <w:r w:rsidR="007E550D" w:rsidRPr="005527EC">
        <w:rPr>
          <w:rFonts w:hint="eastAsia"/>
        </w:rPr>
        <w:t xml:space="preserve">月　</w:t>
      </w:r>
      <w:r w:rsidR="00576C11">
        <w:rPr>
          <w:rFonts w:hint="eastAsia"/>
        </w:rPr>
        <w:t xml:space="preserve">　</w:t>
      </w:r>
      <w:r w:rsidR="007E550D" w:rsidRPr="005527EC">
        <w:rPr>
          <w:rFonts w:hint="eastAsia"/>
        </w:rPr>
        <w:t>日</w:t>
      </w:r>
    </w:p>
    <w:p w14:paraId="029A5CCF" w14:textId="77777777" w:rsidR="006D5EB3" w:rsidRPr="005527EC" w:rsidRDefault="007E550D" w:rsidP="00755A8B">
      <w:pPr>
        <w:spacing w:line="280" w:lineRule="exact"/>
      </w:pPr>
      <w:r w:rsidRPr="005527EC">
        <w:rPr>
          <w:rFonts w:hint="eastAsia"/>
        </w:rPr>
        <w:t xml:space="preserve">　</w:t>
      </w:r>
    </w:p>
    <w:p w14:paraId="76E73109" w14:textId="77777777" w:rsidR="007E550D" w:rsidRPr="005527EC" w:rsidRDefault="007E550D" w:rsidP="006D5EB3">
      <w:pPr>
        <w:spacing w:line="280" w:lineRule="exact"/>
        <w:ind w:firstLineChars="100" w:firstLine="240"/>
      </w:pPr>
      <w:r w:rsidRPr="005527EC">
        <w:rPr>
          <w:rFonts w:hint="eastAsia"/>
        </w:rPr>
        <w:t>近江米振興協会長　様</w:t>
      </w:r>
    </w:p>
    <w:p w14:paraId="1E511D2F" w14:textId="77777777" w:rsidR="007E550D" w:rsidRPr="005527EC" w:rsidRDefault="007E550D" w:rsidP="00755A8B">
      <w:pPr>
        <w:spacing w:line="280" w:lineRule="exact"/>
        <w:ind w:firstLineChars="100" w:firstLine="240"/>
      </w:pPr>
      <w:r w:rsidRPr="005527EC">
        <w:rPr>
          <w:rFonts w:hint="eastAsia"/>
        </w:rPr>
        <w:t>（集荷業者経由）</w:t>
      </w:r>
    </w:p>
    <w:p w14:paraId="28D968AC" w14:textId="77777777" w:rsidR="006D5EB3" w:rsidRPr="005527EC" w:rsidRDefault="006D5EB3" w:rsidP="00755A8B">
      <w:pPr>
        <w:spacing w:line="280" w:lineRule="exact"/>
        <w:ind w:firstLineChars="1535" w:firstLine="3684"/>
      </w:pPr>
    </w:p>
    <w:p w14:paraId="379144BC" w14:textId="77777777" w:rsidR="007E550D" w:rsidRPr="005527EC" w:rsidRDefault="007E550D" w:rsidP="00755A8B">
      <w:pPr>
        <w:spacing w:line="280" w:lineRule="exact"/>
        <w:ind w:firstLineChars="1535" w:firstLine="3684"/>
      </w:pPr>
      <w:r w:rsidRPr="005527EC">
        <w:rPr>
          <w:rFonts w:hint="eastAsia"/>
        </w:rPr>
        <w:t>申請者</w:t>
      </w:r>
    </w:p>
    <w:p w14:paraId="5B06A741" w14:textId="77777777" w:rsidR="007E550D" w:rsidRPr="005527EC" w:rsidRDefault="007E550D" w:rsidP="00755A8B">
      <w:pPr>
        <w:spacing w:line="280" w:lineRule="exact"/>
        <w:ind w:firstLineChars="1653" w:firstLine="3967"/>
      </w:pPr>
      <w:r w:rsidRPr="005527EC">
        <w:rPr>
          <w:rFonts w:hint="eastAsia"/>
        </w:rPr>
        <w:t>住所</w:t>
      </w:r>
    </w:p>
    <w:p w14:paraId="294B42FA" w14:textId="77777777" w:rsidR="007E550D" w:rsidRPr="005527EC" w:rsidRDefault="007E550D" w:rsidP="00755A8B">
      <w:pPr>
        <w:spacing w:line="280" w:lineRule="exact"/>
        <w:ind w:firstLineChars="1653" w:firstLine="3967"/>
      </w:pPr>
      <w:r w:rsidRPr="005527EC">
        <w:rPr>
          <w:rFonts w:hint="eastAsia"/>
        </w:rPr>
        <w:t xml:space="preserve">氏名　　　　　　　　　　　　　　　</w:t>
      </w:r>
    </w:p>
    <w:p w14:paraId="47554CE8" w14:textId="77777777" w:rsidR="007E550D" w:rsidRPr="005527EC" w:rsidRDefault="007E550D" w:rsidP="00755A8B">
      <w:pPr>
        <w:spacing w:line="280" w:lineRule="exact"/>
        <w:ind w:firstLineChars="1653" w:firstLine="3967"/>
      </w:pPr>
      <w:r w:rsidRPr="005527EC">
        <w:rPr>
          <w:rFonts w:hint="eastAsia"/>
        </w:rPr>
        <w:t>電話番号</w:t>
      </w:r>
    </w:p>
    <w:p w14:paraId="2E744330" w14:textId="77777777" w:rsidR="00371F87" w:rsidRPr="005527EC" w:rsidRDefault="00371F87" w:rsidP="00755A8B">
      <w:pPr>
        <w:spacing w:line="280" w:lineRule="exact"/>
        <w:ind w:firstLineChars="1653" w:firstLine="3967"/>
      </w:pPr>
    </w:p>
    <w:p w14:paraId="3D425949" w14:textId="77777777" w:rsidR="007E550D" w:rsidRPr="005527EC" w:rsidRDefault="007E550D" w:rsidP="00755A8B">
      <w:pPr>
        <w:spacing w:line="280" w:lineRule="exact"/>
        <w:ind w:firstLineChars="1535" w:firstLine="3684"/>
      </w:pPr>
      <w:r w:rsidRPr="005527EC">
        <w:rPr>
          <w:rFonts w:hint="eastAsia"/>
        </w:rPr>
        <w:t>申込書提出先(集荷業者名)</w:t>
      </w:r>
    </w:p>
    <w:p w14:paraId="35681EFC" w14:textId="09B3B7AC" w:rsidR="007E550D" w:rsidRPr="005527EC" w:rsidRDefault="00371F87" w:rsidP="00755A8B">
      <w:pPr>
        <w:spacing w:line="280" w:lineRule="exact"/>
        <w:rPr>
          <w:u w:val="single"/>
        </w:rPr>
      </w:pPr>
      <w:r w:rsidRPr="005527EC">
        <w:rPr>
          <w:rFonts w:hint="eastAsia"/>
        </w:rPr>
        <w:t xml:space="preserve">　　　　　　　　　　　　　　　　</w:t>
      </w:r>
      <w:r w:rsidRPr="005527EC">
        <w:rPr>
          <w:rFonts w:hint="eastAsia"/>
          <w:u w:val="single"/>
        </w:rPr>
        <w:t xml:space="preserve">　　</w:t>
      </w:r>
      <w:r w:rsidR="00181442">
        <w:rPr>
          <w:rFonts w:hint="eastAsia"/>
          <w:u w:val="single"/>
        </w:rPr>
        <w:t xml:space="preserve">　　　　グリーン近江農業協同組合</w:t>
      </w:r>
      <w:r w:rsidRPr="005527EC">
        <w:rPr>
          <w:rFonts w:hint="eastAsia"/>
          <w:u w:val="single"/>
        </w:rPr>
        <w:t xml:space="preserve">　　　　　　　　　　　　　　</w:t>
      </w:r>
    </w:p>
    <w:p w14:paraId="2E0006A8" w14:textId="77777777" w:rsidR="006D5EB3" w:rsidRPr="005527EC" w:rsidRDefault="006D5EB3" w:rsidP="00755A8B">
      <w:pPr>
        <w:spacing w:line="280" w:lineRule="exact"/>
      </w:pPr>
    </w:p>
    <w:p w14:paraId="520C2762" w14:textId="453469F1" w:rsidR="007E550D" w:rsidRPr="005527EC" w:rsidRDefault="007E550D" w:rsidP="00755A8B">
      <w:pPr>
        <w:spacing w:line="280" w:lineRule="exact"/>
      </w:pPr>
      <w:r w:rsidRPr="005527EC">
        <w:rPr>
          <w:rFonts w:hint="eastAsia"/>
        </w:rPr>
        <w:t xml:space="preserve">　</w:t>
      </w:r>
      <w:r w:rsidR="00B26521" w:rsidRPr="005527EC">
        <w:rPr>
          <w:rFonts w:hint="eastAsia"/>
        </w:rPr>
        <w:t>令和</w:t>
      </w:r>
      <w:r w:rsidR="00F67F7E" w:rsidRPr="005527EC">
        <w:rPr>
          <w:rFonts w:hint="eastAsia"/>
        </w:rPr>
        <w:t>７</w:t>
      </w:r>
      <w:r w:rsidR="00DE39AC" w:rsidRPr="005527EC">
        <w:rPr>
          <w:rFonts w:hint="eastAsia"/>
        </w:rPr>
        <w:t>年度において、</w:t>
      </w:r>
      <w:r w:rsidR="00705E70" w:rsidRPr="005527EC">
        <w:rPr>
          <w:rFonts w:hint="eastAsia"/>
        </w:rPr>
        <w:t>｢</w:t>
      </w:r>
      <w:r w:rsidR="00A76239" w:rsidRPr="005527EC">
        <w:rPr>
          <w:rFonts w:hint="eastAsia"/>
        </w:rPr>
        <w:t>きらみずき</w:t>
      </w:r>
      <w:r w:rsidR="00705E70" w:rsidRPr="005527EC">
        <w:rPr>
          <w:rFonts w:hint="eastAsia"/>
        </w:rPr>
        <w:t>｣</w:t>
      </w:r>
      <w:r w:rsidR="00DE39AC" w:rsidRPr="005527EC">
        <w:rPr>
          <w:rFonts w:hint="eastAsia"/>
        </w:rPr>
        <w:t>を栽培したいので、</w:t>
      </w:r>
      <w:r w:rsidR="00867289" w:rsidRPr="005527EC">
        <w:rPr>
          <w:rFonts w:hint="eastAsia"/>
        </w:rPr>
        <w:t>令和</w:t>
      </w:r>
      <w:r w:rsidR="00F67F7E" w:rsidRPr="005527EC">
        <w:rPr>
          <w:rFonts w:hint="eastAsia"/>
        </w:rPr>
        <w:t>７</w:t>
      </w:r>
      <w:r w:rsidR="00867289" w:rsidRPr="005527EC">
        <w:rPr>
          <w:rFonts w:hint="eastAsia"/>
        </w:rPr>
        <w:t>年産</w:t>
      </w:r>
      <w:r w:rsidR="00DE39AC" w:rsidRPr="005527EC">
        <w:rPr>
          <w:rFonts w:hint="eastAsia"/>
        </w:rPr>
        <w:t>「</w:t>
      </w:r>
      <w:r w:rsidR="00A76239" w:rsidRPr="005527EC">
        <w:rPr>
          <w:rFonts w:hint="eastAsia"/>
        </w:rPr>
        <w:t>きらみずき</w:t>
      </w:r>
      <w:r w:rsidR="00DE39AC" w:rsidRPr="005527EC">
        <w:rPr>
          <w:rFonts w:hint="eastAsia"/>
        </w:rPr>
        <w:t>」推進</w:t>
      </w:r>
      <w:r w:rsidR="00C45D4C" w:rsidRPr="005527EC">
        <w:rPr>
          <w:rFonts w:hint="eastAsia"/>
        </w:rPr>
        <w:t>ガイドライン</w:t>
      </w:r>
      <w:r w:rsidRPr="005527EC">
        <w:rPr>
          <w:rFonts w:hint="eastAsia"/>
        </w:rPr>
        <w:t>第</w:t>
      </w:r>
      <w:r w:rsidR="00C45D4C" w:rsidRPr="005527EC">
        <w:rPr>
          <w:rFonts w:hint="eastAsia"/>
        </w:rPr>
        <w:t>４</w:t>
      </w:r>
      <w:r w:rsidR="00DE39AC" w:rsidRPr="005527EC">
        <w:rPr>
          <w:rFonts w:hint="eastAsia"/>
        </w:rPr>
        <w:t>に</w:t>
      </w:r>
      <w:r w:rsidRPr="005527EC">
        <w:rPr>
          <w:rFonts w:hint="eastAsia"/>
        </w:rPr>
        <w:t>基づき、誓約</w:t>
      </w:r>
      <w:r w:rsidR="007B47DA" w:rsidRPr="005527EC">
        <w:rPr>
          <w:rFonts w:hint="eastAsia"/>
        </w:rPr>
        <w:t>事項のすべてを</w:t>
      </w:r>
      <w:r w:rsidR="00FF7871" w:rsidRPr="005527EC">
        <w:rPr>
          <w:rFonts w:hint="eastAsia"/>
        </w:rPr>
        <w:t>誓約</w:t>
      </w:r>
      <w:r w:rsidRPr="005527EC">
        <w:rPr>
          <w:rFonts w:hint="eastAsia"/>
        </w:rPr>
        <w:t>の上、下記のとおり申し込みます。</w:t>
      </w:r>
    </w:p>
    <w:p w14:paraId="08513EA6" w14:textId="77777777" w:rsidR="007E550D" w:rsidRPr="005527EC" w:rsidRDefault="007E550D" w:rsidP="00755A8B">
      <w:pPr>
        <w:spacing w:line="280" w:lineRule="exact"/>
        <w:jc w:val="center"/>
      </w:pPr>
      <w:r w:rsidRPr="005527EC">
        <w:rPr>
          <w:rFonts w:hint="eastAsia"/>
        </w:rPr>
        <w:t>記</w:t>
      </w:r>
    </w:p>
    <w:p w14:paraId="0E0F90D8" w14:textId="77777777" w:rsidR="006D7B90" w:rsidRPr="005527EC" w:rsidRDefault="006D7B90" w:rsidP="00C919D9">
      <w:pPr>
        <w:spacing w:line="280" w:lineRule="exact"/>
      </w:pPr>
    </w:p>
    <w:p w14:paraId="7027A04B" w14:textId="7B6C8AA3" w:rsidR="007E550D" w:rsidRPr="005527EC" w:rsidRDefault="008266EC" w:rsidP="00C919D9">
      <w:pPr>
        <w:spacing w:line="280" w:lineRule="exact"/>
      </w:pPr>
      <w:r w:rsidRPr="005527EC">
        <w:rPr>
          <w:rFonts w:hint="eastAsia"/>
        </w:rPr>
        <w:t>１．</w:t>
      </w:r>
      <w:r w:rsidR="00705E70" w:rsidRPr="005527EC">
        <w:rPr>
          <w:rFonts w:hint="eastAsia"/>
        </w:rPr>
        <w:t>｢</w:t>
      </w:r>
      <w:r w:rsidR="00A76239" w:rsidRPr="005527EC">
        <w:rPr>
          <w:rFonts w:hint="eastAsia"/>
        </w:rPr>
        <w:t>きらみずき</w:t>
      </w:r>
      <w:r w:rsidR="00705E70" w:rsidRPr="005527EC">
        <w:rPr>
          <w:rFonts w:hint="eastAsia"/>
        </w:rPr>
        <w:t>｣</w:t>
      </w:r>
      <w:r w:rsidR="007E550D" w:rsidRPr="005527EC">
        <w:rPr>
          <w:rFonts w:hint="eastAsia"/>
        </w:rPr>
        <w:t>の栽培予定ほ場およびほ場面積</w:t>
      </w:r>
    </w:p>
    <w:tbl>
      <w:tblPr>
        <w:tblW w:w="9214" w:type="dxa"/>
        <w:tblInd w:w="-5" w:type="dxa"/>
        <w:tblCellMar>
          <w:left w:w="99" w:type="dxa"/>
          <w:right w:w="99" w:type="dxa"/>
        </w:tblCellMar>
        <w:tblLook w:val="04A0" w:firstRow="1" w:lastRow="0" w:firstColumn="1" w:lastColumn="0" w:noHBand="0" w:noVBand="1"/>
      </w:tblPr>
      <w:tblGrid>
        <w:gridCol w:w="462"/>
        <w:gridCol w:w="1239"/>
        <w:gridCol w:w="1985"/>
        <w:gridCol w:w="4394"/>
        <w:gridCol w:w="1134"/>
      </w:tblGrid>
      <w:tr w:rsidR="005527EC" w:rsidRPr="005527EC" w14:paraId="57C1BED7" w14:textId="77777777" w:rsidTr="00FF5F43">
        <w:trPr>
          <w:trHeight w:val="560"/>
        </w:trPr>
        <w:tc>
          <w:tcPr>
            <w:tcW w:w="4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3D4639" w14:textId="77777777" w:rsidR="00FF5F43" w:rsidRPr="005527EC" w:rsidRDefault="00FF5F43">
            <w:pPr>
              <w:widowControl/>
              <w:jc w:val="center"/>
              <w:rPr>
                <w:rFonts w:hAnsi="ＭＳ 明朝"/>
                <w:kern w:val="0"/>
              </w:rPr>
            </w:pPr>
            <w:r w:rsidRPr="005527EC">
              <w:rPr>
                <w:rFonts w:hAnsi="ＭＳ 明朝" w:hint="eastAsia"/>
              </w:rPr>
              <w:t>番号</w:t>
            </w:r>
          </w:p>
        </w:tc>
        <w:tc>
          <w:tcPr>
            <w:tcW w:w="1239" w:type="dxa"/>
            <w:tcBorders>
              <w:top w:val="single" w:sz="4" w:space="0" w:color="auto"/>
              <w:left w:val="nil"/>
              <w:bottom w:val="single" w:sz="4" w:space="0" w:color="auto"/>
              <w:right w:val="dashSmallGap" w:sz="4" w:space="0" w:color="auto"/>
            </w:tcBorders>
            <w:shd w:val="clear" w:color="auto" w:fill="auto"/>
            <w:vAlign w:val="center"/>
            <w:hideMark/>
          </w:tcPr>
          <w:p w14:paraId="37CE4D14" w14:textId="77777777" w:rsidR="00FF5F43" w:rsidRPr="005527EC" w:rsidRDefault="00FF5F43" w:rsidP="00AB2CB1">
            <w:pPr>
              <w:jc w:val="center"/>
              <w:rPr>
                <w:rFonts w:hAnsi="ＭＳ 明朝"/>
              </w:rPr>
            </w:pPr>
            <w:r w:rsidRPr="005527EC">
              <w:rPr>
                <w:rFonts w:hAnsi="ＭＳ 明朝" w:hint="eastAsia"/>
              </w:rPr>
              <w:t>栽培</w:t>
            </w:r>
          </w:p>
          <w:p w14:paraId="38BBBE9E" w14:textId="6808E1E0" w:rsidR="00FF5F43" w:rsidRPr="005527EC" w:rsidRDefault="00FF5F43" w:rsidP="00AB2CB1">
            <w:pPr>
              <w:jc w:val="center"/>
              <w:rPr>
                <w:rFonts w:hAnsi="ＭＳ 明朝"/>
              </w:rPr>
            </w:pPr>
            <w:r w:rsidRPr="005527EC">
              <w:rPr>
                <w:rFonts w:hAnsi="ＭＳ 明朝" w:hint="eastAsia"/>
              </w:rPr>
              <w:t>方法</w:t>
            </w:r>
            <w:r w:rsidRPr="005527EC">
              <w:rPr>
                <w:rFonts w:hAnsi="ＭＳ 明朝" w:hint="eastAsia"/>
                <w:vertAlign w:val="superscript"/>
              </w:rPr>
              <w:t>※1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C78EF" w14:textId="29AFF729" w:rsidR="00FF5F43" w:rsidRPr="005527EC" w:rsidRDefault="00FF5F43" w:rsidP="00AB2CB1">
            <w:pPr>
              <w:jc w:val="center"/>
              <w:rPr>
                <w:rFonts w:hAnsi="ＭＳ 明朝"/>
                <w:sz w:val="20"/>
                <w:szCs w:val="20"/>
              </w:rPr>
            </w:pPr>
            <w:r w:rsidRPr="005527EC">
              <w:rPr>
                <w:rFonts w:hAnsi="ＭＳ 明朝" w:hint="eastAsia"/>
                <w:sz w:val="20"/>
                <w:szCs w:val="20"/>
              </w:rPr>
              <w:t>「魚のゆりかご水田」での取組</w:t>
            </w:r>
            <w:r w:rsidRPr="005527EC">
              <w:rPr>
                <w:rFonts w:hAnsi="ＭＳ 明朝" w:hint="eastAsia"/>
                <w:sz w:val="20"/>
                <w:szCs w:val="20"/>
                <w:vertAlign w:val="superscript"/>
              </w:rPr>
              <w:t>※2</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490831E1" w14:textId="2EC3246E" w:rsidR="00FF5F43" w:rsidRPr="005527EC" w:rsidRDefault="00FF5F43" w:rsidP="00AB2CB1">
            <w:pPr>
              <w:jc w:val="center"/>
              <w:rPr>
                <w:rFonts w:hAnsi="ＭＳ 明朝"/>
              </w:rPr>
            </w:pPr>
            <w:r w:rsidRPr="005527EC">
              <w:rPr>
                <w:rFonts w:hAnsi="ＭＳ 明朝" w:hint="eastAsia"/>
              </w:rPr>
              <w:t>栽培予定ほ場所在地</w:t>
            </w:r>
            <w:r w:rsidRPr="005527EC">
              <w:rPr>
                <w:rFonts w:hAnsi="ＭＳ 明朝" w:hint="eastAsia"/>
                <w:vertAlign w:val="superscript"/>
              </w:rPr>
              <w:t>※3</w:t>
            </w:r>
          </w:p>
        </w:tc>
        <w:tc>
          <w:tcPr>
            <w:tcW w:w="1134" w:type="dxa"/>
            <w:tcBorders>
              <w:top w:val="single" w:sz="4" w:space="0" w:color="auto"/>
              <w:left w:val="nil"/>
              <w:bottom w:val="single" w:sz="4" w:space="0" w:color="auto"/>
              <w:right w:val="single" w:sz="4" w:space="0" w:color="auto"/>
            </w:tcBorders>
            <w:vAlign w:val="center"/>
          </w:tcPr>
          <w:p w14:paraId="2AF592C0" w14:textId="77777777" w:rsidR="00FF5F43" w:rsidRPr="005527EC" w:rsidRDefault="00FF5F43" w:rsidP="00AB2CB1">
            <w:pPr>
              <w:jc w:val="center"/>
              <w:rPr>
                <w:rFonts w:hAnsi="ＭＳ 明朝"/>
              </w:rPr>
            </w:pPr>
            <w:r w:rsidRPr="005527EC">
              <w:rPr>
                <w:rFonts w:hAnsi="ＭＳ 明朝" w:hint="eastAsia"/>
              </w:rPr>
              <w:t>ほ場</w:t>
            </w:r>
          </w:p>
          <w:p w14:paraId="58123024" w14:textId="6590BE66" w:rsidR="00FF5F43" w:rsidRPr="005527EC" w:rsidRDefault="00FF5F43" w:rsidP="00AB2CB1">
            <w:pPr>
              <w:jc w:val="center"/>
              <w:rPr>
                <w:rFonts w:hAnsi="ＭＳ 明朝"/>
              </w:rPr>
            </w:pPr>
            <w:r w:rsidRPr="005527EC">
              <w:rPr>
                <w:rFonts w:hAnsi="ＭＳ 明朝" w:hint="eastAsia"/>
              </w:rPr>
              <w:t>面積(a)</w:t>
            </w:r>
          </w:p>
        </w:tc>
      </w:tr>
      <w:tr w:rsidR="005527EC" w:rsidRPr="005527EC" w14:paraId="464D0EA0" w14:textId="77777777" w:rsidTr="00FF5F43">
        <w:trPr>
          <w:trHeight w:val="51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3EC32B80" w14:textId="77777777" w:rsidR="00FF5F43" w:rsidRPr="005527EC" w:rsidRDefault="00FF5F43">
            <w:pPr>
              <w:jc w:val="center"/>
              <w:rPr>
                <w:rFonts w:hAnsi="ＭＳ 明朝"/>
              </w:rPr>
            </w:pPr>
            <w:r w:rsidRPr="005527EC">
              <w:rPr>
                <w:rFonts w:hAnsi="ＭＳ 明朝" w:hint="eastAsia"/>
              </w:rPr>
              <w:t>1</w:t>
            </w:r>
          </w:p>
        </w:tc>
        <w:tc>
          <w:tcPr>
            <w:tcW w:w="1239" w:type="dxa"/>
            <w:tcBorders>
              <w:top w:val="nil"/>
              <w:left w:val="nil"/>
              <w:bottom w:val="single" w:sz="4" w:space="0" w:color="auto"/>
              <w:right w:val="dashSmallGap" w:sz="4" w:space="0" w:color="auto"/>
            </w:tcBorders>
            <w:shd w:val="clear" w:color="auto" w:fill="auto"/>
            <w:vAlign w:val="center"/>
            <w:hideMark/>
          </w:tcPr>
          <w:p w14:paraId="6068AED5" w14:textId="569F2F82" w:rsidR="00FF5F43" w:rsidRPr="005527EC" w:rsidRDefault="00FF5F43">
            <w:pPr>
              <w:rPr>
                <w:rFonts w:hAnsi="ＭＳ 明朝"/>
              </w:rPr>
            </w:pP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2B07F959" w14:textId="201339C7" w:rsidR="00FF5F43" w:rsidRPr="005527EC" w:rsidRDefault="00FF5F43">
            <w:pPr>
              <w:rPr>
                <w:rFonts w:hAnsi="ＭＳ 明朝"/>
              </w:rPr>
            </w:pPr>
          </w:p>
        </w:tc>
        <w:tc>
          <w:tcPr>
            <w:tcW w:w="4394" w:type="dxa"/>
            <w:tcBorders>
              <w:top w:val="nil"/>
              <w:left w:val="nil"/>
              <w:bottom w:val="single" w:sz="4" w:space="0" w:color="auto"/>
              <w:right w:val="single" w:sz="4" w:space="0" w:color="auto"/>
            </w:tcBorders>
            <w:shd w:val="clear" w:color="auto" w:fill="auto"/>
            <w:vAlign w:val="center"/>
            <w:hideMark/>
          </w:tcPr>
          <w:p w14:paraId="6BF5883F" w14:textId="74A518AD" w:rsidR="00FF5F43" w:rsidRPr="005527EC" w:rsidRDefault="00FF5F43">
            <w:pPr>
              <w:rPr>
                <w:rFonts w:hAnsi="ＭＳ 明朝"/>
              </w:rPr>
            </w:pPr>
          </w:p>
        </w:tc>
        <w:tc>
          <w:tcPr>
            <w:tcW w:w="1134" w:type="dxa"/>
            <w:tcBorders>
              <w:top w:val="nil"/>
              <w:left w:val="nil"/>
              <w:bottom w:val="single" w:sz="4" w:space="0" w:color="auto"/>
              <w:right w:val="single" w:sz="4" w:space="0" w:color="auto"/>
            </w:tcBorders>
          </w:tcPr>
          <w:p w14:paraId="09F89C55" w14:textId="77777777" w:rsidR="00FF5F43" w:rsidRPr="005527EC" w:rsidRDefault="00FF5F43">
            <w:pPr>
              <w:rPr>
                <w:rFonts w:hAnsi="ＭＳ 明朝"/>
              </w:rPr>
            </w:pPr>
          </w:p>
        </w:tc>
      </w:tr>
      <w:tr w:rsidR="005527EC" w:rsidRPr="005527EC" w14:paraId="1B212702" w14:textId="77777777" w:rsidTr="00FF5F43">
        <w:trPr>
          <w:trHeight w:val="51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1536E732" w14:textId="77777777" w:rsidR="00FF5F43" w:rsidRPr="005527EC" w:rsidRDefault="00FF5F43">
            <w:pPr>
              <w:jc w:val="center"/>
              <w:rPr>
                <w:rFonts w:hAnsi="ＭＳ 明朝"/>
              </w:rPr>
            </w:pPr>
            <w:r w:rsidRPr="005527EC">
              <w:rPr>
                <w:rFonts w:hAnsi="ＭＳ 明朝" w:hint="eastAsia"/>
              </w:rPr>
              <w:t>2</w:t>
            </w:r>
          </w:p>
        </w:tc>
        <w:tc>
          <w:tcPr>
            <w:tcW w:w="1239" w:type="dxa"/>
            <w:tcBorders>
              <w:top w:val="nil"/>
              <w:left w:val="nil"/>
              <w:bottom w:val="single" w:sz="4" w:space="0" w:color="auto"/>
              <w:right w:val="dashSmallGap" w:sz="4" w:space="0" w:color="auto"/>
            </w:tcBorders>
            <w:shd w:val="clear" w:color="auto" w:fill="auto"/>
            <w:vAlign w:val="center"/>
            <w:hideMark/>
          </w:tcPr>
          <w:p w14:paraId="76501F2F" w14:textId="33EE68BE" w:rsidR="00FF5F43" w:rsidRPr="005527EC" w:rsidRDefault="00FF5F43">
            <w:pPr>
              <w:rPr>
                <w:rFonts w:hAnsi="ＭＳ 明朝"/>
              </w:rPr>
            </w:pP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7AC94CDA" w14:textId="30340CFD" w:rsidR="00FF5F43" w:rsidRPr="005527EC" w:rsidRDefault="00FF5F43">
            <w:pPr>
              <w:rPr>
                <w:rFonts w:hAnsi="ＭＳ 明朝"/>
              </w:rPr>
            </w:pPr>
          </w:p>
        </w:tc>
        <w:tc>
          <w:tcPr>
            <w:tcW w:w="4394" w:type="dxa"/>
            <w:tcBorders>
              <w:top w:val="nil"/>
              <w:left w:val="nil"/>
              <w:bottom w:val="single" w:sz="4" w:space="0" w:color="auto"/>
              <w:right w:val="single" w:sz="4" w:space="0" w:color="auto"/>
            </w:tcBorders>
            <w:shd w:val="clear" w:color="auto" w:fill="auto"/>
            <w:vAlign w:val="center"/>
            <w:hideMark/>
          </w:tcPr>
          <w:p w14:paraId="17962DED" w14:textId="66520C0C" w:rsidR="00FF5F43" w:rsidRPr="005527EC" w:rsidRDefault="00FF5F43">
            <w:pPr>
              <w:rPr>
                <w:rFonts w:hAnsi="ＭＳ 明朝"/>
              </w:rPr>
            </w:pPr>
          </w:p>
        </w:tc>
        <w:tc>
          <w:tcPr>
            <w:tcW w:w="1134" w:type="dxa"/>
            <w:tcBorders>
              <w:top w:val="nil"/>
              <w:left w:val="nil"/>
              <w:bottom w:val="single" w:sz="4" w:space="0" w:color="auto"/>
              <w:right w:val="single" w:sz="4" w:space="0" w:color="auto"/>
            </w:tcBorders>
          </w:tcPr>
          <w:p w14:paraId="7BCCD272" w14:textId="77777777" w:rsidR="00FF5F43" w:rsidRPr="005527EC" w:rsidRDefault="00FF5F43">
            <w:pPr>
              <w:rPr>
                <w:rFonts w:hAnsi="ＭＳ 明朝"/>
              </w:rPr>
            </w:pPr>
          </w:p>
        </w:tc>
      </w:tr>
      <w:tr w:rsidR="005527EC" w:rsidRPr="005527EC" w14:paraId="3CBCBB0C" w14:textId="77777777" w:rsidTr="00FF5F43">
        <w:trPr>
          <w:trHeight w:val="51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61E235B1" w14:textId="77777777" w:rsidR="00FF5F43" w:rsidRPr="005527EC" w:rsidRDefault="00FF5F43">
            <w:pPr>
              <w:jc w:val="center"/>
              <w:rPr>
                <w:rFonts w:hAnsi="ＭＳ 明朝"/>
              </w:rPr>
            </w:pPr>
            <w:r w:rsidRPr="005527EC">
              <w:rPr>
                <w:rFonts w:hAnsi="ＭＳ 明朝" w:hint="eastAsia"/>
              </w:rPr>
              <w:t>3</w:t>
            </w:r>
          </w:p>
        </w:tc>
        <w:tc>
          <w:tcPr>
            <w:tcW w:w="1239" w:type="dxa"/>
            <w:tcBorders>
              <w:top w:val="nil"/>
              <w:left w:val="nil"/>
              <w:bottom w:val="single" w:sz="4" w:space="0" w:color="auto"/>
              <w:right w:val="dashSmallGap" w:sz="4" w:space="0" w:color="auto"/>
            </w:tcBorders>
            <w:shd w:val="clear" w:color="auto" w:fill="auto"/>
            <w:vAlign w:val="center"/>
            <w:hideMark/>
          </w:tcPr>
          <w:p w14:paraId="3E32A975" w14:textId="5C3504AF" w:rsidR="00FF5F43" w:rsidRPr="005527EC" w:rsidRDefault="00FF5F43">
            <w:pPr>
              <w:rPr>
                <w:rFonts w:hAnsi="ＭＳ 明朝"/>
              </w:rPr>
            </w:pP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389BC565" w14:textId="3FDE3391" w:rsidR="00FF5F43" w:rsidRPr="005527EC" w:rsidRDefault="00FF5F43">
            <w:pPr>
              <w:rPr>
                <w:rFonts w:hAnsi="ＭＳ 明朝"/>
              </w:rPr>
            </w:pPr>
          </w:p>
        </w:tc>
        <w:tc>
          <w:tcPr>
            <w:tcW w:w="4394" w:type="dxa"/>
            <w:tcBorders>
              <w:top w:val="nil"/>
              <w:left w:val="nil"/>
              <w:bottom w:val="single" w:sz="4" w:space="0" w:color="auto"/>
              <w:right w:val="single" w:sz="4" w:space="0" w:color="auto"/>
            </w:tcBorders>
            <w:shd w:val="clear" w:color="auto" w:fill="auto"/>
            <w:vAlign w:val="center"/>
            <w:hideMark/>
          </w:tcPr>
          <w:p w14:paraId="4AF09001" w14:textId="7CD3D9A8" w:rsidR="00FF5F43" w:rsidRPr="005527EC" w:rsidRDefault="00FF5F43">
            <w:pPr>
              <w:rPr>
                <w:rFonts w:hAnsi="ＭＳ 明朝"/>
              </w:rPr>
            </w:pPr>
          </w:p>
        </w:tc>
        <w:tc>
          <w:tcPr>
            <w:tcW w:w="1134" w:type="dxa"/>
            <w:tcBorders>
              <w:top w:val="nil"/>
              <w:left w:val="nil"/>
              <w:bottom w:val="single" w:sz="4" w:space="0" w:color="auto"/>
              <w:right w:val="single" w:sz="4" w:space="0" w:color="auto"/>
            </w:tcBorders>
          </w:tcPr>
          <w:p w14:paraId="0358F59A" w14:textId="77777777" w:rsidR="00FF5F43" w:rsidRPr="005527EC" w:rsidRDefault="00FF5F43">
            <w:pPr>
              <w:rPr>
                <w:rFonts w:hAnsi="ＭＳ 明朝"/>
              </w:rPr>
            </w:pPr>
          </w:p>
        </w:tc>
      </w:tr>
      <w:tr w:rsidR="005527EC" w:rsidRPr="005527EC" w14:paraId="6B34DFDA" w14:textId="77777777" w:rsidTr="00FF5F43">
        <w:trPr>
          <w:trHeight w:val="510"/>
        </w:trPr>
        <w:tc>
          <w:tcPr>
            <w:tcW w:w="462" w:type="dxa"/>
            <w:tcBorders>
              <w:top w:val="nil"/>
              <w:left w:val="single" w:sz="4" w:space="0" w:color="auto"/>
              <w:bottom w:val="single" w:sz="4" w:space="0" w:color="auto"/>
              <w:right w:val="single" w:sz="4" w:space="0" w:color="auto"/>
            </w:tcBorders>
            <w:shd w:val="clear" w:color="auto" w:fill="auto"/>
            <w:vAlign w:val="center"/>
          </w:tcPr>
          <w:p w14:paraId="2382467C" w14:textId="10A8CDFC" w:rsidR="00FF5F43" w:rsidRPr="005527EC" w:rsidRDefault="00FF5F43">
            <w:pPr>
              <w:jc w:val="center"/>
              <w:rPr>
                <w:rFonts w:hAnsi="ＭＳ 明朝"/>
              </w:rPr>
            </w:pPr>
            <w:r w:rsidRPr="005527EC">
              <w:rPr>
                <w:rFonts w:hAnsi="ＭＳ 明朝" w:hint="eastAsia"/>
              </w:rPr>
              <w:t>4</w:t>
            </w:r>
          </w:p>
        </w:tc>
        <w:tc>
          <w:tcPr>
            <w:tcW w:w="1239" w:type="dxa"/>
            <w:tcBorders>
              <w:top w:val="nil"/>
              <w:left w:val="nil"/>
              <w:bottom w:val="single" w:sz="4" w:space="0" w:color="auto"/>
              <w:right w:val="dashSmallGap" w:sz="4" w:space="0" w:color="auto"/>
            </w:tcBorders>
            <w:shd w:val="clear" w:color="auto" w:fill="auto"/>
            <w:vAlign w:val="center"/>
          </w:tcPr>
          <w:p w14:paraId="57D6CDD3" w14:textId="77777777" w:rsidR="00FF5F43" w:rsidRPr="005527EC" w:rsidRDefault="00FF5F43">
            <w:pPr>
              <w:rPr>
                <w:rFonts w:hAnsi="ＭＳ 明朝"/>
              </w:rPr>
            </w:pPr>
          </w:p>
        </w:tc>
        <w:tc>
          <w:tcPr>
            <w:tcW w:w="1985" w:type="dxa"/>
            <w:tcBorders>
              <w:top w:val="nil"/>
              <w:left w:val="single" w:sz="4" w:space="0" w:color="auto"/>
              <w:bottom w:val="single" w:sz="4" w:space="0" w:color="auto"/>
              <w:right w:val="single" w:sz="4" w:space="0" w:color="auto"/>
            </w:tcBorders>
            <w:shd w:val="clear" w:color="auto" w:fill="auto"/>
            <w:vAlign w:val="center"/>
          </w:tcPr>
          <w:p w14:paraId="66A2FC21" w14:textId="58777518" w:rsidR="00FF5F43" w:rsidRPr="005527EC" w:rsidRDefault="00FF5F43">
            <w:pPr>
              <w:rPr>
                <w:rFonts w:hAnsi="ＭＳ 明朝"/>
              </w:rPr>
            </w:pPr>
          </w:p>
        </w:tc>
        <w:tc>
          <w:tcPr>
            <w:tcW w:w="4394" w:type="dxa"/>
            <w:tcBorders>
              <w:top w:val="nil"/>
              <w:left w:val="nil"/>
              <w:bottom w:val="single" w:sz="4" w:space="0" w:color="auto"/>
              <w:right w:val="single" w:sz="4" w:space="0" w:color="auto"/>
            </w:tcBorders>
            <w:shd w:val="clear" w:color="auto" w:fill="auto"/>
            <w:vAlign w:val="center"/>
          </w:tcPr>
          <w:p w14:paraId="15AF6E15" w14:textId="77777777" w:rsidR="00FF5F43" w:rsidRPr="005527EC" w:rsidRDefault="00FF5F43">
            <w:pPr>
              <w:rPr>
                <w:rFonts w:hAnsi="ＭＳ 明朝"/>
              </w:rPr>
            </w:pPr>
          </w:p>
        </w:tc>
        <w:tc>
          <w:tcPr>
            <w:tcW w:w="1134" w:type="dxa"/>
            <w:tcBorders>
              <w:top w:val="nil"/>
              <w:left w:val="nil"/>
              <w:bottom w:val="single" w:sz="4" w:space="0" w:color="auto"/>
              <w:right w:val="single" w:sz="4" w:space="0" w:color="auto"/>
            </w:tcBorders>
          </w:tcPr>
          <w:p w14:paraId="60961AF0" w14:textId="77777777" w:rsidR="00FF5F43" w:rsidRPr="005527EC" w:rsidRDefault="00FF5F43">
            <w:pPr>
              <w:rPr>
                <w:rFonts w:hAnsi="ＭＳ 明朝"/>
              </w:rPr>
            </w:pPr>
          </w:p>
        </w:tc>
      </w:tr>
      <w:tr w:rsidR="005527EC" w:rsidRPr="005527EC" w14:paraId="02875215" w14:textId="77777777" w:rsidTr="00FF5F43">
        <w:trPr>
          <w:trHeight w:val="510"/>
        </w:trPr>
        <w:tc>
          <w:tcPr>
            <w:tcW w:w="462" w:type="dxa"/>
            <w:tcBorders>
              <w:top w:val="nil"/>
              <w:left w:val="single" w:sz="4" w:space="0" w:color="auto"/>
              <w:bottom w:val="single" w:sz="4" w:space="0" w:color="auto"/>
              <w:right w:val="single" w:sz="4" w:space="0" w:color="auto"/>
            </w:tcBorders>
            <w:shd w:val="clear" w:color="auto" w:fill="auto"/>
            <w:vAlign w:val="center"/>
          </w:tcPr>
          <w:p w14:paraId="667C9EF6" w14:textId="36F2E9A8" w:rsidR="00FF5F43" w:rsidRPr="005527EC" w:rsidRDefault="00FF5F43">
            <w:pPr>
              <w:jc w:val="center"/>
              <w:rPr>
                <w:rFonts w:hAnsi="ＭＳ 明朝"/>
              </w:rPr>
            </w:pPr>
            <w:r w:rsidRPr="005527EC">
              <w:rPr>
                <w:rFonts w:hAnsi="ＭＳ 明朝" w:hint="eastAsia"/>
              </w:rPr>
              <w:t>5</w:t>
            </w:r>
          </w:p>
        </w:tc>
        <w:tc>
          <w:tcPr>
            <w:tcW w:w="1239" w:type="dxa"/>
            <w:tcBorders>
              <w:top w:val="nil"/>
              <w:left w:val="nil"/>
              <w:bottom w:val="single" w:sz="4" w:space="0" w:color="auto"/>
              <w:right w:val="dashSmallGap" w:sz="4" w:space="0" w:color="auto"/>
            </w:tcBorders>
            <w:shd w:val="clear" w:color="auto" w:fill="auto"/>
            <w:vAlign w:val="center"/>
          </w:tcPr>
          <w:p w14:paraId="55EB2B71" w14:textId="77777777" w:rsidR="00FF5F43" w:rsidRPr="005527EC" w:rsidRDefault="00FF5F43">
            <w:pPr>
              <w:rPr>
                <w:rFonts w:hAnsi="ＭＳ 明朝"/>
              </w:rPr>
            </w:pPr>
          </w:p>
        </w:tc>
        <w:tc>
          <w:tcPr>
            <w:tcW w:w="1985" w:type="dxa"/>
            <w:tcBorders>
              <w:top w:val="nil"/>
              <w:left w:val="single" w:sz="4" w:space="0" w:color="auto"/>
              <w:bottom w:val="single" w:sz="4" w:space="0" w:color="auto"/>
              <w:right w:val="single" w:sz="4" w:space="0" w:color="auto"/>
            </w:tcBorders>
            <w:shd w:val="clear" w:color="auto" w:fill="auto"/>
            <w:vAlign w:val="center"/>
          </w:tcPr>
          <w:p w14:paraId="39EE735B" w14:textId="579D33CB" w:rsidR="00FF5F43" w:rsidRPr="005527EC" w:rsidRDefault="00FF5F43">
            <w:pPr>
              <w:rPr>
                <w:rFonts w:hAnsi="ＭＳ 明朝"/>
              </w:rPr>
            </w:pPr>
          </w:p>
        </w:tc>
        <w:tc>
          <w:tcPr>
            <w:tcW w:w="4394" w:type="dxa"/>
            <w:tcBorders>
              <w:top w:val="nil"/>
              <w:left w:val="nil"/>
              <w:bottom w:val="single" w:sz="4" w:space="0" w:color="auto"/>
              <w:right w:val="single" w:sz="4" w:space="0" w:color="auto"/>
            </w:tcBorders>
            <w:shd w:val="clear" w:color="auto" w:fill="auto"/>
            <w:vAlign w:val="center"/>
          </w:tcPr>
          <w:p w14:paraId="0BCC33B7" w14:textId="77777777" w:rsidR="00FF5F43" w:rsidRPr="005527EC" w:rsidRDefault="00FF5F43">
            <w:pPr>
              <w:rPr>
                <w:rFonts w:hAnsi="ＭＳ 明朝"/>
              </w:rPr>
            </w:pPr>
          </w:p>
        </w:tc>
        <w:tc>
          <w:tcPr>
            <w:tcW w:w="1134" w:type="dxa"/>
            <w:tcBorders>
              <w:top w:val="nil"/>
              <w:left w:val="nil"/>
              <w:bottom w:val="single" w:sz="4" w:space="0" w:color="auto"/>
              <w:right w:val="single" w:sz="4" w:space="0" w:color="auto"/>
            </w:tcBorders>
          </w:tcPr>
          <w:p w14:paraId="4A155B9C" w14:textId="77777777" w:rsidR="00FF5F43" w:rsidRPr="005527EC" w:rsidRDefault="00FF5F43">
            <w:pPr>
              <w:rPr>
                <w:rFonts w:hAnsi="ＭＳ 明朝"/>
              </w:rPr>
            </w:pPr>
          </w:p>
        </w:tc>
      </w:tr>
      <w:tr w:rsidR="005527EC" w:rsidRPr="005527EC" w14:paraId="2FCA5A6A" w14:textId="77777777" w:rsidTr="00FF5F43">
        <w:trPr>
          <w:trHeight w:val="510"/>
        </w:trPr>
        <w:tc>
          <w:tcPr>
            <w:tcW w:w="462" w:type="dxa"/>
            <w:tcBorders>
              <w:top w:val="nil"/>
              <w:left w:val="single" w:sz="4" w:space="0" w:color="auto"/>
              <w:bottom w:val="single" w:sz="4" w:space="0" w:color="auto"/>
              <w:right w:val="single" w:sz="4" w:space="0" w:color="auto"/>
            </w:tcBorders>
            <w:shd w:val="clear" w:color="auto" w:fill="auto"/>
            <w:vAlign w:val="center"/>
          </w:tcPr>
          <w:p w14:paraId="624493D1" w14:textId="77777777" w:rsidR="00FF5F43" w:rsidRPr="005527EC" w:rsidRDefault="00FF5F43">
            <w:pPr>
              <w:jc w:val="center"/>
              <w:rPr>
                <w:rFonts w:hAnsi="ＭＳ 明朝"/>
              </w:rPr>
            </w:pPr>
          </w:p>
        </w:tc>
        <w:tc>
          <w:tcPr>
            <w:tcW w:w="1239" w:type="dxa"/>
            <w:tcBorders>
              <w:top w:val="nil"/>
              <w:left w:val="nil"/>
              <w:bottom w:val="single" w:sz="4" w:space="0" w:color="auto"/>
              <w:right w:val="dashSmallGap" w:sz="4" w:space="0" w:color="auto"/>
            </w:tcBorders>
            <w:shd w:val="clear" w:color="auto" w:fill="auto"/>
            <w:vAlign w:val="center"/>
          </w:tcPr>
          <w:p w14:paraId="7BE7965C" w14:textId="77777777" w:rsidR="00FF5F43" w:rsidRPr="005527EC" w:rsidRDefault="00FF5F43">
            <w:pPr>
              <w:rPr>
                <w:rFonts w:hAnsi="ＭＳ 明朝"/>
              </w:rPr>
            </w:pPr>
          </w:p>
        </w:tc>
        <w:tc>
          <w:tcPr>
            <w:tcW w:w="1985" w:type="dxa"/>
            <w:tcBorders>
              <w:top w:val="nil"/>
              <w:left w:val="single" w:sz="4" w:space="0" w:color="auto"/>
              <w:bottom w:val="single" w:sz="4" w:space="0" w:color="auto"/>
              <w:right w:val="single" w:sz="4" w:space="0" w:color="auto"/>
            </w:tcBorders>
            <w:shd w:val="clear" w:color="auto" w:fill="auto"/>
            <w:vAlign w:val="center"/>
          </w:tcPr>
          <w:p w14:paraId="177157AB" w14:textId="77777777" w:rsidR="00FF5F43" w:rsidRPr="005527EC" w:rsidRDefault="00FF5F43">
            <w:pPr>
              <w:rPr>
                <w:rFonts w:hAnsi="ＭＳ 明朝"/>
              </w:rPr>
            </w:pPr>
          </w:p>
        </w:tc>
        <w:tc>
          <w:tcPr>
            <w:tcW w:w="4394" w:type="dxa"/>
            <w:tcBorders>
              <w:top w:val="nil"/>
              <w:left w:val="nil"/>
              <w:bottom w:val="single" w:sz="4" w:space="0" w:color="auto"/>
              <w:right w:val="single" w:sz="4" w:space="0" w:color="auto"/>
            </w:tcBorders>
            <w:shd w:val="clear" w:color="auto" w:fill="auto"/>
            <w:vAlign w:val="center"/>
          </w:tcPr>
          <w:p w14:paraId="723D02F9" w14:textId="77777777" w:rsidR="00FF5F43" w:rsidRPr="005527EC" w:rsidRDefault="00FF5F43">
            <w:pPr>
              <w:rPr>
                <w:rFonts w:hAnsi="ＭＳ 明朝"/>
              </w:rPr>
            </w:pPr>
          </w:p>
        </w:tc>
        <w:tc>
          <w:tcPr>
            <w:tcW w:w="1134" w:type="dxa"/>
            <w:tcBorders>
              <w:top w:val="nil"/>
              <w:left w:val="nil"/>
              <w:bottom w:val="single" w:sz="4" w:space="0" w:color="auto"/>
              <w:right w:val="single" w:sz="4" w:space="0" w:color="auto"/>
            </w:tcBorders>
          </w:tcPr>
          <w:p w14:paraId="29A81214" w14:textId="77777777" w:rsidR="00FF5F43" w:rsidRPr="005527EC" w:rsidRDefault="00FF5F43">
            <w:pPr>
              <w:rPr>
                <w:rFonts w:hAnsi="ＭＳ 明朝"/>
              </w:rPr>
            </w:pPr>
          </w:p>
        </w:tc>
      </w:tr>
      <w:tr w:rsidR="005527EC" w:rsidRPr="005527EC" w14:paraId="5139898E" w14:textId="77777777" w:rsidTr="00FF5F43">
        <w:trPr>
          <w:trHeight w:val="28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18565FB4" w14:textId="44AB3B62" w:rsidR="00FF5F43" w:rsidRPr="005527EC" w:rsidRDefault="00FF5F43">
            <w:pPr>
              <w:jc w:val="center"/>
              <w:rPr>
                <w:rFonts w:hAnsi="ＭＳ 明朝"/>
              </w:rPr>
            </w:pPr>
          </w:p>
        </w:tc>
        <w:tc>
          <w:tcPr>
            <w:tcW w:w="1239" w:type="dxa"/>
            <w:tcBorders>
              <w:top w:val="nil"/>
              <w:left w:val="nil"/>
              <w:bottom w:val="single" w:sz="4" w:space="0" w:color="auto"/>
              <w:right w:val="dashSmallGap" w:sz="4" w:space="0" w:color="auto"/>
            </w:tcBorders>
            <w:shd w:val="clear" w:color="auto" w:fill="auto"/>
            <w:vAlign w:val="center"/>
            <w:hideMark/>
          </w:tcPr>
          <w:p w14:paraId="44A248F8" w14:textId="77777777" w:rsidR="00FF5F43" w:rsidRPr="005527EC" w:rsidRDefault="00FF5F43">
            <w:pPr>
              <w:jc w:val="left"/>
              <w:rPr>
                <w:rFonts w:hAnsi="ＭＳ 明朝"/>
              </w:rPr>
            </w:pPr>
            <w:r w:rsidRPr="005527EC">
              <w:rPr>
                <w:rFonts w:hAnsi="ＭＳ 明朝" w:hint="eastAsia"/>
              </w:rPr>
              <w:t xml:space="preserve">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20D61E00" w14:textId="541ABD55" w:rsidR="00FF5F43" w:rsidRPr="005527EC" w:rsidRDefault="00FF5F43">
            <w:pPr>
              <w:jc w:val="center"/>
              <w:rPr>
                <w:rFonts w:hAnsi="ＭＳ 明朝"/>
              </w:rPr>
            </w:pPr>
            <w:r w:rsidRPr="005527EC">
              <w:rPr>
                <w:rFonts w:hAnsi="ＭＳ 明朝" w:hint="eastAsia"/>
              </w:rPr>
              <w:t>合計</w:t>
            </w:r>
          </w:p>
        </w:tc>
        <w:tc>
          <w:tcPr>
            <w:tcW w:w="4394" w:type="dxa"/>
            <w:tcBorders>
              <w:top w:val="nil"/>
              <w:left w:val="nil"/>
              <w:bottom w:val="single" w:sz="4" w:space="0" w:color="auto"/>
              <w:right w:val="single" w:sz="4" w:space="0" w:color="auto"/>
            </w:tcBorders>
            <w:shd w:val="clear" w:color="auto" w:fill="auto"/>
            <w:vAlign w:val="center"/>
            <w:hideMark/>
          </w:tcPr>
          <w:p w14:paraId="5149998D" w14:textId="77777777" w:rsidR="00FF5F43" w:rsidRPr="005527EC" w:rsidRDefault="00FF5F43">
            <w:pPr>
              <w:jc w:val="right"/>
              <w:rPr>
                <w:rFonts w:hAnsi="ＭＳ 明朝"/>
              </w:rPr>
            </w:pPr>
            <w:r w:rsidRPr="005527EC">
              <w:rPr>
                <w:rFonts w:hAnsi="ＭＳ 明朝" w:hint="eastAsia"/>
              </w:rPr>
              <w:t>筆</w:t>
            </w:r>
          </w:p>
        </w:tc>
        <w:tc>
          <w:tcPr>
            <w:tcW w:w="1134" w:type="dxa"/>
            <w:tcBorders>
              <w:top w:val="nil"/>
              <w:left w:val="nil"/>
              <w:bottom w:val="single" w:sz="4" w:space="0" w:color="auto"/>
              <w:right w:val="single" w:sz="4" w:space="0" w:color="auto"/>
            </w:tcBorders>
          </w:tcPr>
          <w:p w14:paraId="49DE3E99" w14:textId="68ECA185" w:rsidR="00FF5F43" w:rsidRPr="005527EC" w:rsidRDefault="00FF5F43">
            <w:pPr>
              <w:jc w:val="right"/>
              <w:rPr>
                <w:rFonts w:hAnsi="ＭＳ 明朝"/>
              </w:rPr>
            </w:pPr>
            <w:r w:rsidRPr="005527EC">
              <w:rPr>
                <w:rFonts w:hAnsi="ＭＳ 明朝" w:hint="eastAsia"/>
              </w:rPr>
              <w:t>a</w:t>
            </w:r>
          </w:p>
        </w:tc>
      </w:tr>
    </w:tbl>
    <w:p w14:paraId="1A36533F" w14:textId="17BFCBA6" w:rsidR="00BB4688" w:rsidRPr="005527EC" w:rsidRDefault="00BB4688" w:rsidP="00CF0C34">
      <w:pPr>
        <w:spacing w:line="280" w:lineRule="exact"/>
        <w:ind w:leftChars="100" w:left="960" w:hangingChars="300" w:hanging="720"/>
      </w:pPr>
      <w:r w:rsidRPr="005527EC">
        <w:rPr>
          <w:rFonts w:hint="eastAsia"/>
        </w:rPr>
        <w:t>※</w:t>
      </w:r>
      <w:r w:rsidR="00FF5F43" w:rsidRPr="005527EC">
        <w:rPr>
          <w:rFonts w:hint="eastAsia"/>
        </w:rPr>
        <w:t>１</w:t>
      </w:r>
      <w:r w:rsidRPr="005527EC">
        <w:rPr>
          <w:rFonts w:hint="eastAsia"/>
        </w:rPr>
        <w:t>）</w:t>
      </w:r>
      <w:r w:rsidR="005527EC" w:rsidRPr="005527EC">
        <w:rPr>
          <w:rFonts w:hint="eastAsia"/>
        </w:rPr>
        <w:t>栽培方法については以下の番号を記入。</w:t>
      </w:r>
    </w:p>
    <w:tbl>
      <w:tblPr>
        <w:tblStyle w:val="a3"/>
        <w:tblW w:w="9214" w:type="dxa"/>
        <w:tblInd w:w="-5" w:type="dxa"/>
        <w:tblLook w:val="04A0" w:firstRow="1" w:lastRow="0" w:firstColumn="1" w:lastColumn="0" w:noHBand="0" w:noVBand="1"/>
      </w:tblPr>
      <w:tblGrid>
        <w:gridCol w:w="851"/>
        <w:gridCol w:w="2835"/>
        <w:gridCol w:w="5528"/>
      </w:tblGrid>
      <w:tr w:rsidR="005527EC" w:rsidRPr="005527EC" w14:paraId="49DD2436" w14:textId="4858F0EF" w:rsidTr="005527EC">
        <w:tc>
          <w:tcPr>
            <w:tcW w:w="851" w:type="dxa"/>
          </w:tcPr>
          <w:p w14:paraId="449B6114" w14:textId="73A2D5DE" w:rsidR="00FF5F43" w:rsidRPr="005527EC" w:rsidRDefault="005527EC" w:rsidP="00CF0C34">
            <w:pPr>
              <w:spacing w:line="280" w:lineRule="exact"/>
              <w:rPr>
                <w:sz w:val="22"/>
                <w:szCs w:val="22"/>
              </w:rPr>
            </w:pPr>
            <w:r w:rsidRPr="005527EC">
              <w:rPr>
                <w:rFonts w:hint="eastAsia"/>
                <w:sz w:val="22"/>
                <w:szCs w:val="22"/>
              </w:rPr>
              <w:t>番号</w:t>
            </w:r>
          </w:p>
        </w:tc>
        <w:tc>
          <w:tcPr>
            <w:tcW w:w="2835" w:type="dxa"/>
          </w:tcPr>
          <w:p w14:paraId="17E8289D" w14:textId="5BEF65C6" w:rsidR="00FF5F43" w:rsidRPr="005527EC" w:rsidRDefault="00FF5F43" w:rsidP="00CF0C34">
            <w:pPr>
              <w:spacing w:line="280" w:lineRule="exact"/>
              <w:rPr>
                <w:sz w:val="22"/>
                <w:szCs w:val="22"/>
              </w:rPr>
            </w:pPr>
            <w:r w:rsidRPr="005527EC">
              <w:rPr>
                <w:rFonts w:hint="eastAsia"/>
                <w:sz w:val="22"/>
                <w:szCs w:val="22"/>
              </w:rPr>
              <w:t>栽培方法</w:t>
            </w:r>
          </w:p>
        </w:tc>
        <w:tc>
          <w:tcPr>
            <w:tcW w:w="5528" w:type="dxa"/>
          </w:tcPr>
          <w:p w14:paraId="406ADB8A" w14:textId="5B87EB4F" w:rsidR="00FF5F43" w:rsidRPr="005527EC" w:rsidRDefault="00FF5F43" w:rsidP="00CF0C34">
            <w:pPr>
              <w:spacing w:line="280" w:lineRule="exact"/>
              <w:rPr>
                <w:sz w:val="22"/>
                <w:szCs w:val="22"/>
              </w:rPr>
            </w:pPr>
            <w:r w:rsidRPr="005527EC">
              <w:rPr>
                <w:rFonts w:hint="eastAsia"/>
                <w:sz w:val="22"/>
                <w:szCs w:val="22"/>
              </w:rPr>
              <w:t>概要</w:t>
            </w:r>
          </w:p>
        </w:tc>
      </w:tr>
      <w:tr w:rsidR="005527EC" w:rsidRPr="005527EC" w14:paraId="51B29D86" w14:textId="77777777" w:rsidTr="005527EC">
        <w:tc>
          <w:tcPr>
            <w:tcW w:w="851" w:type="dxa"/>
            <w:vAlign w:val="center"/>
          </w:tcPr>
          <w:p w14:paraId="380996C1" w14:textId="1D5190BB" w:rsidR="00FF5F43" w:rsidRPr="005527EC" w:rsidRDefault="00FF5F43" w:rsidP="00FF5F43">
            <w:pPr>
              <w:spacing w:line="280" w:lineRule="exact"/>
              <w:jc w:val="center"/>
            </w:pPr>
            <w:r w:rsidRPr="005527EC">
              <w:rPr>
                <w:rFonts w:hint="eastAsia"/>
              </w:rPr>
              <w:t>①-ア</w:t>
            </w:r>
          </w:p>
        </w:tc>
        <w:tc>
          <w:tcPr>
            <w:tcW w:w="2835" w:type="dxa"/>
            <w:vMerge w:val="restart"/>
            <w:vAlign w:val="center"/>
          </w:tcPr>
          <w:p w14:paraId="62E93D5B" w14:textId="18CA1ECB" w:rsidR="00FF5F43" w:rsidRPr="005527EC" w:rsidRDefault="00FF5F43" w:rsidP="00FF5F43">
            <w:pPr>
              <w:spacing w:line="280" w:lineRule="exact"/>
            </w:pPr>
            <w:r w:rsidRPr="005527EC">
              <w:rPr>
                <w:rFonts w:hint="eastAsia"/>
              </w:rPr>
              <w:t>化学肥料（窒素成分）や殺虫・殺菌剤（化学合成農薬）を使用しない栽培</w:t>
            </w:r>
          </w:p>
        </w:tc>
        <w:tc>
          <w:tcPr>
            <w:tcW w:w="5528" w:type="dxa"/>
            <w:vAlign w:val="center"/>
          </w:tcPr>
          <w:p w14:paraId="28E3C4B2" w14:textId="2A9D40E6" w:rsidR="00FF5F43" w:rsidRPr="005527EC" w:rsidRDefault="00FF5F43" w:rsidP="00FF5F43">
            <w:pPr>
              <w:spacing w:line="280" w:lineRule="exact"/>
            </w:pPr>
            <w:r w:rsidRPr="005527EC">
              <w:rPr>
                <w:rFonts w:hint="eastAsia"/>
              </w:rPr>
              <w:t>除草剤を使用</w:t>
            </w:r>
          </w:p>
        </w:tc>
      </w:tr>
      <w:tr w:rsidR="005527EC" w:rsidRPr="005527EC" w14:paraId="3FAC2B78" w14:textId="3D8FEC5C" w:rsidTr="005527EC">
        <w:tc>
          <w:tcPr>
            <w:tcW w:w="851" w:type="dxa"/>
            <w:vAlign w:val="center"/>
          </w:tcPr>
          <w:p w14:paraId="43C303E2" w14:textId="28A17937" w:rsidR="00FF5F43" w:rsidRPr="005527EC" w:rsidRDefault="00FF5F43" w:rsidP="00FF5F43">
            <w:pPr>
              <w:spacing w:line="280" w:lineRule="exact"/>
              <w:jc w:val="center"/>
            </w:pPr>
            <w:r w:rsidRPr="005527EC">
              <w:rPr>
                <w:rFonts w:hint="eastAsia"/>
              </w:rPr>
              <w:t>①-イ</w:t>
            </w:r>
          </w:p>
        </w:tc>
        <w:tc>
          <w:tcPr>
            <w:tcW w:w="2835" w:type="dxa"/>
            <w:vMerge/>
            <w:vAlign w:val="center"/>
          </w:tcPr>
          <w:p w14:paraId="2B78CDE5" w14:textId="1FABB1A1" w:rsidR="00FF5F43" w:rsidRPr="005527EC" w:rsidRDefault="00FF5F43" w:rsidP="00FF5F43">
            <w:pPr>
              <w:spacing w:line="280" w:lineRule="exact"/>
            </w:pPr>
          </w:p>
        </w:tc>
        <w:tc>
          <w:tcPr>
            <w:tcW w:w="5528" w:type="dxa"/>
            <w:vAlign w:val="center"/>
          </w:tcPr>
          <w:p w14:paraId="547F8708" w14:textId="75FD9B17" w:rsidR="00FF5F43" w:rsidRPr="005527EC" w:rsidRDefault="00FF5F43" w:rsidP="00FF5F43">
            <w:pPr>
              <w:spacing w:line="280" w:lineRule="exact"/>
            </w:pPr>
            <w:r w:rsidRPr="005527EC">
              <w:rPr>
                <w:rFonts w:hint="eastAsia"/>
              </w:rPr>
              <w:t>無農薬・無化学肥料栽培</w:t>
            </w:r>
          </w:p>
        </w:tc>
      </w:tr>
      <w:tr w:rsidR="005527EC" w:rsidRPr="005527EC" w14:paraId="7F54B0D1" w14:textId="1218ABB0" w:rsidTr="005527EC">
        <w:tc>
          <w:tcPr>
            <w:tcW w:w="851" w:type="dxa"/>
            <w:vAlign w:val="center"/>
          </w:tcPr>
          <w:p w14:paraId="4B0C7149" w14:textId="06196B56" w:rsidR="00FF5F43" w:rsidRPr="005527EC" w:rsidRDefault="00FF5F43" w:rsidP="00FF5F43">
            <w:pPr>
              <w:spacing w:line="280" w:lineRule="exact"/>
              <w:jc w:val="center"/>
            </w:pPr>
            <w:r w:rsidRPr="005527EC">
              <w:rPr>
                <w:rFonts w:hint="eastAsia"/>
              </w:rPr>
              <w:t>①-ウ</w:t>
            </w:r>
          </w:p>
        </w:tc>
        <w:tc>
          <w:tcPr>
            <w:tcW w:w="2835" w:type="dxa"/>
            <w:vMerge/>
            <w:vAlign w:val="center"/>
          </w:tcPr>
          <w:p w14:paraId="3762DD6E" w14:textId="6AC18AF3" w:rsidR="00FF5F43" w:rsidRPr="005527EC" w:rsidRDefault="00FF5F43" w:rsidP="00FF5F43">
            <w:pPr>
              <w:spacing w:line="280" w:lineRule="exact"/>
            </w:pPr>
          </w:p>
        </w:tc>
        <w:tc>
          <w:tcPr>
            <w:tcW w:w="5528" w:type="dxa"/>
            <w:vAlign w:val="center"/>
          </w:tcPr>
          <w:p w14:paraId="66D58B9E" w14:textId="3AD046AC" w:rsidR="00FF5F43" w:rsidRPr="005527EC" w:rsidRDefault="00FF5F43" w:rsidP="00FF5F43">
            <w:pPr>
              <w:spacing w:line="280" w:lineRule="exact"/>
            </w:pPr>
            <w:r w:rsidRPr="005527EC">
              <w:rPr>
                <w:rFonts w:hint="eastAsia"/>
              </w:rPr>
              <w:t>有機J</w:t>
            </w:r>
            <w:r w:rsidRPr="005527EC">
              <w:t>AS</w:t>
            </w:r>
            <w:r w:rsidRPr="005527EC">
              <w:rPr>
                <w:rFonts w:hint="eastAsia"/>
              </w:rPr>
              <w:t>転換期間中で認証を受けていないもの</w:t>
            </w:r>
          </w:p>
        </w:tc>
      </w:tr>
      <w:tr w:rsidR="005527EC" w:rsidRPr="005527EC" w14:paraId="4F90F4CC" w14:textId="48B4BC0A" w:rsidTr="005527EC">
        <w:tc>
          <w:tcPr>
            <w:tcW w:w="851" w:type="dxa"/>
            <w:vAlign w:val="center"/>
          </w:tcPr>
          <w:p w14:paraId="6F1049B1" w14:textId="3725CF92" w:rsidR="00FF5F43" w:rsidRPr="005527EC" w:rsidRDefault="00FF5F43" w:rsidP="00FF5F43">
            <w:pPr>
              <w:spacing w:line="280" w:lineRule="exact"/>
              <w:jc w:val="center"/>
            </w:pPr>
            <w:r w:rsidRPr="005527EC">
              <w:rPr>
                <w:rFonts w:hint="eastAsia"/>
              </w:rPr>
              <w:t>②-</w:t>
            </w:r>
            <w:r w:rsidR="005527EC" w:rsidRPr="005527EC">
              <w:rPr>
                <w:rFonts w:hint="eastAsia"/>
              </w:rPr>
              <w:t>エ</w:t>
            </w:r>
          </w:p>
        </w:tc>
        <w:tc>
          <w:tcPr>
            <w:tcW w:w="2835" w:type="dxa"/>
            <w:vMerge w:val="restart"/>
            <w:vAlign w:val="center"/>
          </w:tcPr>
          <w:p w14:paraId="5EE81099" w14:textId="7BBB54BD" w:rsidR="00FF5F43" w:rsidRPr="005527EC" w:rsidRDefault="00FF5F43" w:rsidP="00FF5F43">
            <w:pPr>
              <w:spacing w:line="280" w:lineRule="exact"/>
            </w:pPr>
            <w:r w:rsidRPr="005527EC">
              <w:rPr>
                <w:rFonts w:hint="eastAsia"/>
              </w:rPr>
              <w:t>オーガニック栽培（有機J</w:t>
            </w:r>
            <w:r w:rsidRPr="005527EC">
              <w:t>AS</w:t>
            </w:r>
            <w:r w:rsidRPr="005527EC">
              <w:rPr>
                <w:rFonts w:hint="eastAsia"/>
              </w:rPr>
              <w:t>認証を受けたもの）</w:t>
            </w:r>
          </w:p>
        </w:tc>
        <w:tc>
          <w:tcPr>
            <w:tcW w:w="5528" w:type="dxa"/>
            <w:vAlign w:val="center"/>
          </w:tcPr>
          <w:p w14:paraId="07D19CD2" w14:textId="0CEA74DD" w:rsidR="00FF5F43" w:rsidRPr="005527EC" w:rsidRDefault="00FF5F43" w:rsidP="00FF5F43">
            <w:pPr>
              <w:spacing w:line="280" w:lineRule="exact"/>
            </w:pPr>
            <w:r w:rsidRPr="005527EC">
              <w:rPr>
                <w:rFonts w:hint="eastAsia"/>
              </w:rPr>
              <w:t>有機J</w:t>
            </w:r>
            <w:r w:rsidRPr="005527EC">
              <w:t>AS</w:t>
            </w:r>
            <w:r w:rsidRPr="005527EC">
              <w:rPr>
                <w:rFonts w:hint="eastAsia"/>
              </w:rPr>
              <w:t>転換期間中で認証を受けたもの</w:t>
            </w:r>
          </w:p>
        </w:tc>
      </w:tr>
      <w:tr w:rsidR="005527EC" w:rsidRPr="005527EC" w14:paraId="4A4A4F78" w14:textId="571CBD33" w:rsidTr="005527EC">
        <w:tc>
          <w:tcPr>
            <w:tcW w:w="851" w:type="dxa"/>
            <w:vAlign w:val="center"/>
          </w:tcPr>
          <w:p w14:paraId="070C1F50" w14:textId="6803F3F1" w:rsidR="00FF5F43" w:rsidRPr="005527EC" w:rsidRDefault="00FF5F43" w:rsidP="00FF5F43">
            <w:pPr>
              <w:spacing w:line="280" w:lineRule="exact"/>
              <w:jc w:val="center"/>
            </w:pPr>
            <w:r w:rsidRPr="005527EC">
              <w:rPr>
                <w:rFonts w:hint="eastAsia"/>
              </w:rPr>
              <w:t>②-</w:t>
            </w:r>
            <w:r w:rsidR="005527EC" w:rsidRPr="005527EC">
              <w:rPr>
                <w:rFonts w:hint="eastAsia"/>
              </w:rPr>
              <w:t>オ</w:t>
            </w:r>
          </w:p>
        </w:tc>
        <w:tc>
          <w:tcPr>
            <w:tcW w:w="2835" w:type="dxa"/>
            <w:vMerge/>
          </w:tcPr>
          <w:p w14:paraId="7719F46F" w14:textId="5151D1F5" w:rsidR="00FF5F43" w:rsidRPr="005527EC" w:rsidRDefault="00FF5F43" w:rsidP="00CF0C34">
            <w:pPr>
              <w:spacing w:line="280" w:lineRule="exact"/>
            </w:pPr>
          </w:p>
        </w:tc>
        <w:tc>
          <w:tcPr>
            <w:tcW w:w="5528" w:type="dxa"/>
            <w:vAlign w:val="center"/>
          </w:tcPr>
          <w:p w14:paraId="39C34541" w14:textId="3EF71D6D" w:rsidR="00FF5F43" w:rsidRPr="005527EC" w:rsidRDefault="00FF5F43" w:rsidP="00FF5F43">
            <w:pPr>
              <w:spacing w:line="280" w:lineRule="exact"/>
            </w:pPr>
            <w:r w:rsidRPr="005527EC">
              <w:rPr>
                <w:rFonts w:hint="eastAsia"/>
              </w:rPr>
              <w:t>有機J</w:t>
            </w:r>
            <w:r w:rsidRPr="005527EC">
              <w:t>AS</w:t>
            </w:r>
            <w:r w:rsidRPr="005527EC">
              <w:rPr>
                <w:rFonts w:hint="eastAsia"/>
              </w:rPr>
              <w:t>認証を受けたもの</w:t>
            </w:r>
          </w:p>
        </w:tc>
      </w:tr>
    </w:tbl>
    <w:p w14:paraId="7D0B88AA" w14:textId="2FAC0A40" w:rsidR="00D24A79" w:rsidRPr="005527EC" w:rsidRDefault="00D24A79" w:rsidP="00BB4688">
      <w:pPr>
        <w:spacing w:line="280" w:lineRule="exact"/>
        <w:ind w:firstLineChars="100" w:firstLine="240"/>
      </w:pPr>
      <w:r w:rsidRPr="005527EC">
        <w:rPr>
          <w:rFonts w:hint="eastAsia"/>
        </w:rPr>
        <w:t>※</w:t>
      </w:r>
      <w:r w:rsidR="005527EC" w:rsidRPr="005527EC">
        <w:rPr>
          <w:rFonts w:hint="eastAsia"/>
        </w:rPr>
        <w:t>２</w:t>
      </w:r>
      <w:r w:rsidR="007E550D" w:rsidRPr="005527EC">
        <w:rPr>
          <w:rFonts w:hint="eastAsia"/>
        </w:rPr>
        <w:t>）</w:t>
      </w:r>
      <w:r w:rsidRPr="005527EC">
        <w:rPr>
          <w:rFonts w:hint="eastAsia"/>
        </w:rPr>
        <w:t>「魚のゆりかご水田」</w:t>
      </w:r>
      <w:r w:rsidR="006D5EB3" w:rsidRPr="005527EC">
        <w:rPr>
          <w:rFonts w:hint="eastAsia"/>
        </w:rPr>
        <w:t>で生産する</w:t>
      </w:r>
      <w:r w:rsidRPr="005527EC">
        <w:rPr>
          <w:rFonts w:hint="eastAsia"/>
        </w:rPr>
        <w:t>場合、「○」を記入。</w:t>
      </w:r>
    </w:p>
    <w:p w14:paraId="4D68F735" w14:textId="2C25E58A" w:rsidR="00D24A79" w:rsidRPr="005527EC" w:rsidRDefault="00D24A79" w:rsidP="00A13E7A">
      <w:pPr>
        <w:spacing w:line="280" w:lineRule="exact"/>
        <w:ind w:firstLineChars="100" w:firstLine="240"/>
      </w:pPr>
      <w:r w:rsidRPr="005527EC">
        <w:rPr>
          <w:rFonts w:hint="eastAsia"/>
        </w:rPr>
        <w:t>※</w:t>
      </w:r>
      <w:r w:rsidR="005527EC" w:rsidRPr="005527EC">
        <w:rPr>
          <w:rFonts w:hint="eastAsia"/>
        </w:rPr>
        <w:t>３</w:t>
      </w:r>
      <w:r w:rsidRPr="005527EC">
        <w:rPr>
          <w:rFonts w:hint="eastAsia"/>
        </w:rPr>
        <w:t>）栽培予定ほ場数が多い場合は、別紙に記入し、添付すること。</w:t>
      </w:r>
    </w:p>
    <w:p w14:paraId="6318A7B8" w14:textId="5EDB2394" w:rsidR="00954E50" w:rsidRPr="005527EC" w:rsidRDefault="00954E50" w:rsidP="00563A27"/>
    <w:p w14:paraId="2A643332" w14:textId="77777777" w:rsidR="00BB4688" w:rsidRPr="005527EC" w:rsidRDefault="00BB4688">
      <w:pPr>
        <w:widowControl/>
        <w:jc w:val="left"/>
      </w:pPr>
      <w:r w:rsidRPr="005527EC">
        <w:br w:type="page"/>
      </w:r>
    </w:p>
    <w:p w14:paraId="075D4AD7" w14:textId="61879B78" w:rsidR="006220AE" w:rsidRPr="005527EC" w:rsidRDefault="00563A27" w:rsidP="00563A27">
      <w:r w:rsidRPr="005527EC">
        <w:rPr>
          <w:rFonts w:hint="eastAsia"/>
        </w:rPr>
        <w:lastRenderedPageBreak/>
        <w:t>３．</w:t>
      </w:r>
      <w:r w:rsidR="006220AE" w:rsidRPr="005527EC">
        <w:rPr>
          <w:rFonts w:hint="eastAsia"/>
        </w:rPr>
        <w:t>出荷・販売予定先および出荷・販売予定数量</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2977"/>
        <w:gridCol w:w="2693"/>
      </w:tblGrid>
      <w:tr w:rsidR="005527EC" w:rsidRPr="005527EC" w14:paraId="39CB9CF3" w14:textId="77777777" w:rsidTr="006220AE">
        <w:tc>
          <w:tcPr>
            <w:tcW w:w="3402" w:type="dxa"/>
          </w:tcPr>
          <w:p w14:paraId="210CC3C5" w14:textId="77777777" w:rsidR="006220AE" w:rsidRPr="005527EC" w:rsidRDefault="006220AE" w:rsidP="00BF1F6A">
            <w:pPr>
              <w:jc w:val="center"/>
            </w:pPr>
            <w:r w:rsidRPr="005527EC">
              <w:rPr>
                <w:rFonts w:hint="eastAsia"/>
              </w:rPr>
              <w:t>出荷・販売予定先</w:t>
            </w:r>
          </w:p>
        </w:tc>
        <w:tc>
          <w:tcPr>
            <w:tcW w:w="2977" w:type="dxa"/>
          </w:tcPr>
          <w:p w14:paraId="01BF0FBF" w14:textId="77777777" w:rsidR="006220AE" w:rsidRPr="005527EC" w:rsidRDefault="006220AE" w:rsidP="006220AE">
            <w:pPr>
              <w:jc w:val="center"/>
            </w:pPr>
            <w:r w:rsidRPr="005527EC">
              <w:rPr>
                <w:rFonts w:hint="eastAsia"/>
              </w:rPr>
              <w:t>出荷・販売予定数量(</w:t>
            </w:r>
            <w:r w:rsidRPr="005527EC">
              <w:t>kg</w:t>
            </w:r>
            <w:r w:rsidRPr="005527EC">
              <w:rPr>
                <w:rFonts w:hint="eastAsia"/>
              </w:rPr>
              <w:t>)</w:t>
            </w:r>
          </w:p>
        </w:tc>
        <w:tc>
          <w:tcPr>
            <w:tcW w:w="2693" w:type="dxa"/>
          </w:tcPr>
          <w:p w14:paraId="19CBC830" w14:textId="77777777" w:rsidR="006220AE" w:rsidRPr="005527EC" w:rsidRDefault="006220AE" w:rsidP="00BF1F6A">
            <w:pPr>
              <w:jc w:val="center"/>
            </w:pPr>
            <w:r w:rsidRPr="005527EC">
              <w:rPr>
                <w:rFonts w:hint="eastAsia"/>
              </w:rPr>
              <w:t>備　考</w:t>
            </w:r>
          </w:p>
        </w:tc>
      </w:tr>
      <w:tr w:rsidR="005527EC" w:rsidRPr="005527EC" w14:paraId="366CB6F4" w14:textId="77777777" w:rsidTr="00D70A13">
        <w:trPr>
          <w:trHeight w:val="454"/>
        </w:trPr>
        <w:tc>
          <w:tcPr>
            <w:tcW w:w="3402" w:type="dxa"/>
          </w:tcPr>
          <w:p w14:paraId="5350FA02" w14:textId="77777777" w:rsidR="006220AE" w:rsidRPr="005527EC" w:rsidRDefault="006220AE" w:rsidP="00BF1F6A"/>
        </w:tc>
        <w:tc>
          <w:tcPr>
            <w:tcW w:w="2977" w:type="dxa"/>
          </w:tcPr>
          <w:p w14:paraId="6493EF7F" w14:textId="77777777" w:rsidR="006220AE" w:rsidRPr="005527EC" w:rsidRDefault="006220AE" w:rsidP="00BF1F6A"/>
        </w:tc>
        <w:tc>
          <w:tcPr>
            <w:tcW w:w="2693" w:type="dxa"/>
          </w:tcPr>
          <w:p w14:paraId="1A57D400" w14:textId="77777777" w:rsidR="006220AE" w:rsidRPr="005527EC" w:rsidRDefault="006220AE" w:rsidP="00BF1F6A"/>
        </w:tc>
      </w:tr>
      <w:tr w:rsidR="005527EC" w:rsidRPr="005527EC" w14:paraId="1A8BEEB0" w14:textId="77777777" w:rsidTr="00D70A13">
        <w:trPr>
          <w:trHeight w:val="454"/>
        </w:trPr>
        <w:tc>
          <w:tcPr>
            <w:tcW w:w="3402" w:type="dxa"/>
          </w:tcPr>
          <w:p w14:paraId="7AE2A3C9" w14:textId="77777777" w:rsidR="006220AE" w:rsidRPr="005527EC" w:rsidRDefault="006220AE" w:rsidP="00BF1F6A"/>
        </w:tc>
        <w:tc>
          <w:tcPr>
            <w:tcW w:w="2977" w:type="dxa"/>
          </w:tcPr>
          <w:p w14:paraId="63B254B9" w14:textId="77777777" w:rsidR="006220AE" w:rsidRPr="005527EC" w:rsidRDefault="006220AE" w:rsidP="00BF1F6A"/>
        </w:tc>
        <w:tc>
          <w:tcPr>
            <w:tcW w:w="2693" w:type="dxa"/>
          </w:tcPr>
          <w:p w14:paraId="4B691D0A" w14:textId="77777777" w:rsidR="006220AE" w:rsidRPr="005527EC" w:rsidRDefault="006220AE" w:rsidP="00BF1F6A"/>
        </w:tc>
      </w:tr>
      <w:tr w:rsidR="005527EC" w:rsidRPr="005527EC" w14:paraId="30B003B5" w14:textId="77777777" w:rsidTr="00D70A13">
        <w:trPr>
          <w:trHeight w:val="454"/>
        </w:trPr>
        <w:tc>
          <w:tcPr>
            <w:tcW w:w="3402" w:type="dxa"/>
          </w:tcPr>
          <w:p w14:paraId="0550988D" w14:textId="77777777" w:rsidR="006220AE" w:rsidRPr="005527EC" w:rsidRDefault="006220AE" w:rsidP="00BF1F6A"/>
        </w:tc>
        <w:tc>
          <w:tcPr>
            <w:tcW w:w="2977" w:type="dxa"/>
          </w:tcPr>
          <w:p w14:paraId="7FF91F0D" w14:textId="77777777" w:rsidR="006220AE" w:rsidRPr="005527EC" w:rsidRDefault="006220AE" w:rsidP="00BF1F6A"/>
        </w:tc>
        <w:tc>
          <w:tcPr>
            <w:tcW w:w="2693" w:type="dxa"/>
          </w:tcPr>
          <w:p w14:paraId="13294104" w14:textId="77777777" w:rsidR="006220AE" w:rsidRPr="005527EC" w:rsidRDefault="006220AE" w:rsidP="00BF1F6A"/>
        </w:tc>
      </w:tr>
      <w:tr w:rsidR="005527EC" w:rsidRPr="005527EC" w14:paraId="13F552D0" w14:textId="77777777" w:rsidTr="006220AE">
        <w:tc>
          <w:tcPr>
            <w:tcW w:w="3402" w:type="dxa"/>
          </w:tcPr>
          <w:p w14:paraId="6B8AF4A4" w14:textId="77777777" w:rsidR="006220AE" w:rsidRPr="005527EC" w:rsidRDefault="006220AE" w:rsidP="00BF1F6A">
            <w:pPr>
              <w:jc w:val="center"/>
            </w:pPr>
            <w:r w:rsidRPr="005527EC">
              <w:rPr>
                <w:rFonts w:hint="eastAsia"/>
              </w:rPr>
              <w:t>合　計</w:t>
            </w:r>
          </w:p>
        </w:tc>
        <w:tc>
          <w:tcPr>
            <w:tcW w:w="2977" w:type="dxa"/>
          </w:tcPr>
          <w:p w14:paraId="4CD83921" w14:textId="77777777" w:rsidR="006220AE" w:rsidRPr="005527EC" w:rsidRDefault="006220AE" w:rsidP="00BF1F6A"/>
        </w:tc>
        <w:tc>
          <w:tcPr>
            <w:tcW w:w="2693" w:type="dxa"/>
          </w:tcPr>
          <w:p w14:paraId="1E148314" w14:textId="77777777" w:rsidR="006220AE" w:rsidRPr="005527EC" w:rsidRDefault="006220AE" w:rsidP="00BF1F6A"/>
        </w:tc>
      </w:tr>
    </w:tbl>
    <w:p w14:paraId="4576A00C" w14:textId="77777777" w:rsidR="006220AE" w:rsidRPr="005527EC" w:rsidRDefault="006220AE" w:rsidP="006220AE">
      <w:r w:rsidRPr="005527EC">
        <w:rPr>
          <w:rFonts w:hint="eastAsia"/>
        </w:rPr>
        <w:t xml:space="preserve">　　注１）出荷・販売予定数量は玄米換算とする。</w:t>
      </w:r>
    </w:p>
    <w:p w14:paraId="72E6C5D2" w14:textId="7E668FE8" w:rsidR="006220AE" w:rsidRPr="005527EC" w:rsidRDefault="006220AE" w:rsidP="006220AE">
      <w:r w:rsidRPr="005527EC">
        <w:rPr>
          <w:rFonts w:hint="eastAsia"/>
        </w:rPr>
        <w:t xml:space="preserve">　　注２）「オーガニック」の場合、備考欄にその旨を記入。</w:t>
      </w:r>
    </w:p>
    <w:p w14:paraId="3FABA1AE" w14:textId="21FA7C80" w:rsidR="00A13E7A" w:rsidRPr="005527EC" w:rsidRDefault="00A13E7A" w:rsidP="00DF28DA">
      <w:pPr>
        <w:spacing w:line="160" w:lineRule="exact"/>
      </w:pPr>
    </w:p>
    <w:p w14:paraId="6000F177" w14:textId="77777777" w:rsidR="00DF28DA" w:rsidRPr="005527EC" w:rsidRDefault="00DF28DA" w:rsidP="00DF28DA">
      <w:pPr>
        <w:spacing w:line="160" w:lineRule="exact"/>
      </w:pPr>
    </w:p>
    <w:p w14:paraId="7ADF7FDC" w14:textId="1F3C485C" w:rsidR="000D1A80" w:rsidRPr="005527EC" w:rsidRDefault="000D1A80" w:rsidP="006220AE">
      <w:r w:rsidRPr="005527EC">
        <w:rPr>
          <w:rFonts w:hint="eastAsia"/>
        </w:rPr>
        <w:t>４．「きらみずき」の種子量または購入苗の箱数</w:t>
      </w:r>
    </w:p>
    <w:tbl>
      <w:tblPr>
        <w:tblStyle w:val="a3"/>
        <w:tblW w:w="0" w:type="auto"/>
        <w:tblLook w:val="04A0" w:firstRow="1" w:lastRow="0" w:firstColumn="1" w:lastColumn="0" w:noHBand="0" w:noVBand="1"/>
      </w:tblPr>
      <w:tblGrid>
        <w:gridCol w:w="3058"/>
        <w:gridCol w:w="3058"/>
        <w:gridCol w:w="3058"/>
      </w:tblGrid>
      <w:tr w:rsidR="005527EC" w:rsidRPr="005527EC" w14:paraId="643AC5AD" w14:textId="77777777" w:rsidTr="00DF28DA">
        <w:tc>
          <w:tcPr>
            <w:tcW w:w="3058" w:type="dxa"/>
          </w:tcPr>
          <w:p w14:paraId="3E6E24F4" w14:textId="55D18820" w:rsidR="00DF28DA" w:rsidRPr="005527EC" w:rsidRDefault="00DF28DA" w:rsidP="00DF28DA">
            <w:pPr>
              <w:jc w:val="center"/>
            </w:pPr>
            <w:r w:rsidRPr="005527EC">
              <w:rPr>
                <w:rFonts w:hint="eastAsia"/>
              </w:rPr>
              <w:t xml:space="preserve">　　</w:t>
            </w:r>
            <w:r w:rsidR="00FC57B6" w:rsidRPr="005527EC">
              <w:rPr>
                <w:rFonts w:hint="eastAsia"/>
              </w:rPr>
              <w:t>希望</w:t>
            </w:r>
            <w:r w:rsidRPr="005527EC">
              <w:rPr>
                <w:rFonts w:hint="eastAsia"/>
              </w:rPr>
              <w:t>種子量</w:t>
            </w:r>
          </w:p>
        </w:tc>
        <w:tc>
          <w:tcPr>
            <w:tcW w:w="3058" w:type="dxa"/>
          </w:tcPr>
          <w:p w14:paraId="228C76FE" w14:textId="2E84EAAD" w:rsidR="00DF28DA" w:rsidRPr="005527EC" w:rsidRDefault="00DF28DA" w:rsidP="00DF28DA">
            <w:pPr>
              <w:jc w:val="center"/>
            </w:pPr>
            <w:r w:rsidRPr="005527EC">
              <w:rPr>
                <w:rFonts w:hint="eastAsia"/>
              </w:rPr>
              <w:t>苗</w:t>
            </w:r>
            <w:r w:rsidR="00FC57B6" w:rsidRPr="005527EC">
              <w:rPr>
                <w:rFonts w:hint="eastAsia"/>
              </w:rPr>
              <w:t>数</w:t>
            </w:r>
          </w:p>
        </w:tc>
        <w:tc>
          <w:tcPr>
            <w:tcW w:w="3058" w:type="dxa"/>
          </w:tcPr>
          <w:p w14:paraId="01BDAA4C" w14:textId="6C9935AF" w:rsidR="00DF28DA" w:rsidRPr="005527EC" w:rsidRDefault="00DF28DA" w:rsidP="00DF28DA">
            <w:pPr>
              <w:jc w:val="center"/>
            </w:pPr>
            <w:r w:rsidRPr="005527EC">
              <w:rPr>
                <w:rFonts w:hint="eastAsia"/>
              </w:rPr>
              <w:t>備考</w:t>
            </w:r>
          </w:p>
        </w:tc>
      </w:tr>
      <w:tr w:rsidR="005527EC" w:rsidRPr="005527EC" w14:paraId="692E7B85" w14:textId="77777777" w:rsidTr="00DF28DA">
        <w:trPr>
          <w:trHeight w:val="839"/>
        </w:trPr>
        <w:tc>
          <w:tcPr>
            <w:tcW w:w="3058" w:type="dxa"/>
          </w:tcPr>
          <w:p w14:paraId="1DE6A881" w14:textId="77777777" w:rsidR="00DF28DA" w:rsidRPr="005527EC" w:rsidRDefault="00DF28DA" w:rsidP="006220AE"/>
          <w:p w14:paraId="3DBE742A" w14:textId="77EA561B" w:rsidR="00DF28DA" w:rsidRPr="005527EC" w:rsidRDefault="00DF28DA" w:rsidP="006220AE">
            <w:r w:rsidRPr="005527EC">
              <w:rPr>
                <w:rFonts w:hint="eastAsia"/>
              </w:rPr>
              <w:t xml:space="preserve">　　　　　　　　　袋</w:t>
            </w:r>
          </w:p>
        </w:tc>
        <w:tc>
          <w:tcPr>
            <w:tcW w:w="3058" w:type="dxa"/>
          </w:tcPr>
          <w:p w14:paraId="52793200" w14:textId="77777777" w:rsidR="00DF28DA" w:rsidRPr="005527EC" w:rsidRDefault="00DF28DA" w:rsidP="006220AE"/>
          <w:p w14:paraId="4E7B3278" w14:textId="4BCC4E37" w:rsidR="00DF28DA" w:rsidRPr="005527EC" w:rsidRDefault="00DF28DA" w:rsidP="006220AE">
            <w:r w:rsidRPr="005527EC">
              <w:rPr>
                <w:rFonts w:hint="eastAsia"/>
              </w:rPr>
              <w:t xml:space="preserve">　　　　　　　　　箱</w:t>
            </w:r>
          </w:p>
        </w:tc>
        <w:tc>
          <w:tcPr>
            <w:tcW w:w="3058" w:type="dxa"/>
          </w:tcPr>
          <w:p w14:paraId="636D3AC1" w14:textId="77777777" w:rsidR="00DF28DA" w:rsidRPr="005527EC" w:rsidRDefault="00DF28DA" w:rsidP="006220AE"/>
          <w:p w14:paraId="674BFCCF" w14:textId="0E8019DF" w:rsidR="00DF28DA" w:rsidRPr="005527EC" w:rsidRDefault="00DF28DA" w:rsidP="006220AE"/>
        </w:tc>
      </w:tr>
    </w:tbl>
    <w:p w14:paraId="000797F4" w14:textId="2C4E2BAD" w:rsidR="000D1A80" w:rsidRPr="005527EC" w:rsidRDefault="00DF28DA" w:rsidP="006220AE">
      <w:r w:rsidRPr="005527EC">
        <w:rPr>
          <w:rFonts w:hint="eastAsia"/>
        </w:rPr>
        <w:t>注１）</w:t>
      </w:r>
      <w:r w:rsidR="000D1A80" w:rsidRPr="005527EC">
        <w:rPr>
          <w:rFonts w:hint="eastAsia"/>
        </w:rPr>
        <w:t xml:space="preserve"> </w:t>
      </w:r>
      <w:r w:rsidR="000D1A80" w:rsidRPr="005527EC">
        <w:rPr>
          <w:rFonts w:hint="eastAsia"/>
          <w:u w:val="wave"/>
        </w:rPr>
        <w:t>種子は４k</w:t>
      </w:r>
      <w:r w:rsidR="000D1A80" w:rsidRPr="005527EC">
        <w:rPr>
          <w:u w:val="wave"/>
        </w:rPr>
        <w:t>g</w:t>
      </w:r>
      <w:r w:rsidR="000D1A80" w:rsidRPr="005527EC">
        <w:rPr>
          <w:rFonts w:hint="eastAsia"/>
          <w:u w:val="wave"/>
        </w:rPr>
        <w:t>ネット袋入りです</w:t>
      </w:r>
      <w:r w:rsidR="000D1A80" w:rsidRPr="005527EC">
        <w:rPr>
          <w:rFonts w:hint="eastAsia"/>
        </w:rPr>
        <w:t>。</w:t>
      </w:r>
    </w:p>
    <w:p w14:paraId="173D1F87" w14:textId="62601302" w:rsidR="000D1A80" w:rsidRPr="005527EC" w:rsidRDefault="00DF28DA" w:rsidP="00DF28DA">
      <w:pPr>
        <w:ind w:left="840" w:hangingChars="350" w:hanging="840"/>
      </w:pPr>
      <w:r w:rsidRPr="005527EC">
        <w:rPr>
          <w:rFonts w:hint="eastAsia"/>
        </w:rPr>
        <w:t>注２）</w:t>
      </w:r>
      <w:r w:rsidR="000D1A80" w:rsidRPr="005527EC">
        <w:rPr>
          <w:rFonts w:hint="eastAsia"/>
        </w:rPr>
        <w:t xml:space="preserve"> </w:t>
      </w:r>
      <w:r w:rsidRPr="005527EC">
        <w:rPr>
          <w:rFonts w:hint="eastAsia"/>
        </w:rPr>
        <w:t>種子の需要量が確保量を上回る場合、１戸あたりの種子配布量の上限を設けることがあります。</w:t>
      </w:r>
    </w:p>
    <w:p w14:paraId="1AC61656" w14:textId="04785F4E" w:rsidR="00FC57B6" w:rsidRPr="005527EC" w:rsidRDefault="00FC57B6" w:rsidP="00DF28DA">
      <w:pPr>
        <w:ind w:left="840" w:hangingChars="350" w:hanging="840"/>
      </w:pPr>
      <w:r w:rsidRPr="005527EC">
        <w:rPr>
          <w:rFonts w:hint="eastAsia"/>
        </w:rPr>
        <w:t xml:space="preserve">注３） </w:t>
      </w:r>
      <w:r w:rsidRPr="005527EC">
        <w:rPr>
          <w:rFonts w:hint="eastAsia"/>
          <w:u w:val="wave"/>
        </w:rPr>
        <w:t>苗への対応については、種子取扱業者が苗販売を取り扱う場合に限</w:t>
      </w:r>
      <w:r w:rsidR="00D02765" w:rsidRPr="005527EC">
        <w:rPr>
          <w:rFonts w:hint="eastAsia"/>
          <w:u w:val="wave"/>
        </w:rPr>
        <w:t>ります</w:t>
      </w:r>
      <w:r w:rsidRPr="005527EC">
        <w:rPr>
          <w:rFonts w:hint="eastAsia"/>
        </w:rPr>
        <w:t>。</w:t>
      </w:r>
    </w:p>
    <w:p w14:paraId="131BF895" w14:textId="506FE0F9" w:rsidR="000D1A80" w:rsidRPr="005527EC" w:rsidRDefault="000D1A80" w:rsidP="00DF28DA">
      <w:pPr>
        <w:spacing w:line="160" w:lineRule="exact"/>
      </w:pPr>
    </w:p>
    <w:p w14:paraId="6F169FB9" w14:textId="77777777" w:rsidR="00DF28DA" w:rsidRPr="005527EC" w:rsidRDefault="00DF28DA" w:rsidP="00DF28DA">
      <w:pPr>
        <w:spacing w:line="160" w:lineRule="exact"/>
      </w:pPr>
    </w:p>
    <w:p w14:paraId="3D7CD861" w14:textId="77777777" w:rsidR="007E550D" w:rsidRPr="005527EC" w:rsidRDefault="00946EC2" w:rsidP="00755A8B">
      <w:pPr>
        <w:spacing w:line="280" w:lineRule="exact"/>
      </w:pPr>
      <w:r w:rsidRPr="005527EC">
        <w:rPr>
          <w:rFonts w:hint="eastAsia"/>
          <w:noProof/>
        </w:rPr>
        <mc:AlternateContent>
          <mc:Choice Requires="wpg">
            <w:drawing>
              <wp:anchor distT="0" distB="0" distL="114300" distR="114300" simplePos="0" relativeHeight="251657728" behindDoc="0" locked="0" layoutInCell="1" allowOverlap="1" wp14:anchorId="2841193C" wp14:editId="6471D5A2">
                <wp:simplePos x="0" y="0"/>
                <wp:positionH relativeFrom="column">
                  <wp:posOffset>4471670</wp:posOffset>
                </wp:positionH>
                <wp:positionV relativeFrom="paragraph">
                  <wp:posOffset>120650</wp:posOffset>
                </wp:positionV>
                <wp:extent cx="118745" cy="152400"/>
                <wp:effectExtent l="11430" t="13335" r="12700" b="15240"/>
                <wp:wrapNone/>
                <wp:docPr id="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52400"/>
                          <a:chOff x="6563" y="10238"/>
                          <a:chExt cx="187" cy="240"/>
                        </a:xfrm>
                      </wpg:grpSpPr>
                      <wps:wsp>
                        <wps:cNvPr id="2" name="Line 23"/>
                        <wps:cNvCnPr>
                          <a:cxnSpLocks noChangeShapeType="1"/>
                        </wps:cNvCnPr>
                        <wps:spPr bwMode="auto">
                          <a:xfrm>
                            <a:off x="6563" y="10365"/>
                            <a:ext cx="60" cy="11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 name="Line 24"/>
                        <wps:cNvCnPr>
                          <a:cxnSpLocks noChangeShapeType="1"/>
                        </wps:cNvCnPr>
                        <wps:spPr bwMode="auto">
                          <a:xfrm flipV="1">
                            <a:off x="6623" y="10238"/>
                            <a:ext cx="127" cy="24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5C412CBC" id="Group 22" o:spid="_x0000_s1026" style="position:absolute;left:0;text-align:left;margin-left:352.1pt;margin-top:9.5pt;width:9.35pt;height:12pt;z-index:251657728" coordorigin="6563,10238" coordsize="187,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">
                <v:line id="Line 23" o:spid="_x0000_s1027" style="position:absolute;visibility:visible;mso-wrap-style:square" from="6563,10365" to="6623,10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nRO8IAAADaAAAADwAAAGRycy9kb3ducmV2LnhtbESPQWvCQBSE7wX/w/IEb3WjQinRVUSw&#10;Fm+mRejtkX0mMdm3cXej8d+7BcHjMDPfMItVbxpxJecrywom4wQEcW51xYWC35/t+ycIH5A1NpZJ&#10;wZ08rJaDtwWm2t74QNcsFCJC2KeooAyhTaX0eUkG/di2xNE7WWcwROkKqR3eItw0cpokH9JgxXGh&#10;xJY2JeV11hkFxy7jv3O9dQ12X7vd6Xip/Wyv1GjYr+cgAvXhFX62v7WCKfxfiTdALh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UnRO8IAAADaAAAADwAAAAAAAAAAAAAA&#10;AAChAgAAZHJzL2Rvd25yZXYueG1sUEsFBgAAAAAEAAQA+QAAAJADAAAAAA==&#10;" strokeweight="1.5pt"/>
                <v:line id="Line 24" o:spid="_x0000_s1028" style="position:absolute;flip:y;visibility:visible;mso-wrap-style:square" from="6623,10238" to="6750,10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SgcMMAAADaAAAADwAAAGRycy9kb3ducmV2LnhtbESPwWrDMBBE74H+g9hCb4ncFExwo4RS&#10;CMQ0h8YJ5LpYa8vUWhlJtd2/jwqFHoeZecNs97PtxUg+dI4VPK8yEMS10x23Cq6Xw3IDIkRkjb1j&#10;UvBDAfa7h8UWC+0mPtNYxVYkCIcCFZgYh0LKUBuyGFZuIE5e47zFmKRvpfY4Jbjt5TrLcmmx47Rg&#10;cKB3Q/VX9W0VyPJj+vSH9bVpm+PgbqU55dOs1NPj/PYKItIc/8N/7aNW8AK/V9INkL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pUoHDDAAAA2gAAAA8AAAAAAAAAAAAA&#10;AAAAoQIAAGRycy9kb3ducmV2LnhtbFBLBQYAAAAABAAEAPkAAACRAwAAAAA=&#10;" strokeweight="1.5pt"/>
              </v:group>
            </w:pict>
          </mc:Fallback>
        </mc:AlternateContent>
      </w:r>
      <w:r w:rsidR="007E550D" w:rsidRPr="005527EC">
        <w:rPr>
          <w:rFonts w:hint="eastAsia"/>
        </w:rPr>
        <w:t>○誓約事項</w:t>
      </w:r>
    </w:p>
    <w:p w14:paraId="211DE9D3" w14:textId="1004D788" w:rsidR="006D5EB3" w:rsidRPr="005527EC" w:rsidRDefault="007E550D" w:rsidP="00D52F89">
      <w:pPr>
        <w:spacing w:line="280" w:lineRule="exact"/>
        <w:ind w:firstLineChars="100" w:firstLine="240"/>
      </w:pPr>
      <w:r w:rsidRPr="005527EC">
        <w:rPr>
          <w:rFonts w:hint="eastAsia"/>
        </w:rPr>
        <w:t>ﾁｪｯｸ欄　（</w:t>
      </w:r>
      <w:r w:rsidR="00DE39AC" w:rsidRPr="005527EC">
        <w:rPr>
          <w:rFonts w:hint="eastAsia"/>
        </w:rPr>
        <w:t>記載内容を確認し、誓約する場合には</w:t>
      </w:r>
      <w:r w:rsidRPr="005527EC">
        <w:rPr>
          <w:rFonts w:hint="eastAsia"/>
        </w:rPr>
        <w:t>、チェック欄に□を</w:t>
      </w:r>
      <w:r w:rsidR="00DE39AC" w:rsidRPr="005527EC">
        <w:rPr>
          <w:rFonts w:hint="eastAsia"/>
        </w:rPr>
        <w:t>記入す</w:t>
      </w:r>
      <w:r w:rsidRPr="005527EC">
        <w:rPr>
          <w:rFonts w:hint="eastAsia"/>
        </w:rPr>
        <w:t>ること）</w:t>
      </w:r>
    </w:p>
    <w:p w14:paraId="24CD31D5" w14:textId="77777777" w:rsidR="00D52F89" w:rsidRPr="005527EC" w:rsidRDefault="00D52F89" w:rsidP="00D52F89">
      <w:pPr>
        <w:spacing w:line="280" w:lineRule="exact"/>
        <w:ind w:firstLineChars="100" w:firstLine="240"/>
      </w:pPr>
    </w:p>
    <w:p w14:paraId="13A00EF5" w14:textId="1F62B294" w:rsidR="007E550D" w:rsidRPr="005527EC" w:rsidRDefault="007E550D" w:rsidP="00C7169F">
      <w:pPr>
        <w:spacing w:line="280" w:lineRule="exact"/>
        <w:ind w:leftChars="99" w:left="1251" w:hangingChars="422" w:hanging="1013"/>
      </w:pPr>
      <w:r w:rsidRPr="005527EC">
        <w:rPr>
          <w:rFonts w:hint="eastAsia"/>
        </w:rPr>
        <w:t>□　１．栽培申込のあった者の</w:t>
      </w:r>
      <w:r w:rsidR="00B95704" w:rsidRPr="005527EC">
        <w:rPr>
          <w:rFonts w:hint="eastAsia"/>
        </w:rPr>
        <w:t>栽培に必要な種子量の合計が、種子供給量を超えた場合</w:t>
      </w:r>
      <w:r w:rsidR="00213293" w:rsidRPr="005527EC">
        <w:rPr>
          <w:rFonts w:hint="eastAsia"/>
        </w:rPr>
        <w:t>、近江米振興協会が行う</w:t>
      </w:r>
      <w:r w:rsidRPr="005527EC">
        <w:rPr>
          <w:rFonts w:hint="eastAsia"/>
        </w:rPr>
        <w:t>生産者および栽培面積の調整に応じます。</w:t>
      </w:r>
    </w:p>
    <w:p w14:paraId="7E6A9588" w14:textId="409759D6" w:rsidR="00DB71EC" w:rsidRPr="005527EC" w:rsidRDefault="007E550D" w:rsidP="00867289">
      <w:pPr>
        <w:spacing w:line="280" w:lineRule="exact"/>
        <w:ind w:leftChars="100" w:left="1200" w:hangingChars="400" w:hanging="960"/>
      </w:pPr>
      <w:r w:rsidRPr="005527EC">
        <w:rPr>
          <w:rFonts w:hint="eastAsia"/>
        </w:rPr>
        <w:t>□　２．</w:t>
      </w:r>
      <w:r w:rsidR="00867289" w:rsidRPr="005527EC">
        <w:rPr>
          <w:rFonts w:hint="eastAsia"/>
        </w:rPr>
        <w:t>推進ガイドライン</w:t>
      </w:r>
      <w:r w:rsidR="00CF0C34" w:rsidRPr="005527EC">
        <w:rPr>
          <w:rFonts w:hint="eastAsia"/>
        </w:rPr>
        <w:t>第</w:t>
      </w:r>
      <w:r w:rsidR="00C7169F" w:rsidRPr="005527EC">
        <w:rPr>
          <w:rFonts w:hint="eastAsia"/>
        </w:rPr>
        <w:t>２</w:t>
      </w:r>
      <w:r w:rsidR="00CF0C34" w:rsidRPr="005527EC">
        <w:rPr>
          <w:rFonts w:hint="eastAsia"/>
        </w:rPr>
        <w:t>の栽培方法に</w:t>
      </w:r>
      <w:r w:rsidR="00B95704" w:rsidRPr="005527EC">
        <w:rPr>
          <w:rFonts w:hint="eastAsia"/>
        </w:rPr>
        <w:t>より</w:t>
      </w:r>
      <w:r w:rsidR="00CF0C34" w:rsidRPr="005527EC">
        <w:rPr>
          <w:rFonts w:hint="eastAsia"/>
        </w:rPr>
        <w:t>栽培します</w:t>
      </w:r>
      <w:r w:rsidRPr="005527EC">
        <w:rPr>
          <w:rFonts w:hint="eastAsia"/>
        </w:rPr>
        <w:t>。</w:t>
      </w:r>
      <w:r w:rsidR="00867289" w:rsidRPr="005527EC">
        <w:rPr>
          <w:rFonts w:hint="eastAsia"/>
        </w:rPr>
        <w:t>ただし、化学肥料や殺虫・殺菌剤を使用した場合は、その旨を集荷業者へ報告するとともに、「きらみずき」として消費者等へは販売しません。</w:t>
      </w:r>
    </w:p>
    <w:p w14:paraId="4DD1AE30" w14:textId="27F214CB" w:rsidR="00C7169F" w:rsidRPr="005527EC" w:rsidRDefault="00C7169F" w:rsidP="00C7169F">
      <w:pPr>
        <w:spacing w:line="280" w:lineRule="exact"/>
        <w:ind w:leftChars="100" w:left="1200" w:hangingChars="400" w:hanging="960"/>
      </w:pPr>
      <w:r w:rsidRPr="005527EC">
        <w:rPr>
          <w:rFonts w:hint="eastAsia"/>
        </w:rPr>
        <w:t>□　３．病害虫の常発地域（ほ場）を避けることによるリスク回避を図り、かつ、地域の共同防除体制等との棲み分けや合意形成を行います。</w:t>
      </w:r>
    </w:p>
    <w:p w14:paraId="59F77C03" w14:textId="664B640B" w:rsidR="007E550D" w:rsidRPr="005527EC" w:rsidRDefault="007E550D" w:rsidP="00755A8B">
      <w:pPr>
        <w:spacing w:line="280" w:lineRule="exact"/>
        <w:ind w:firstLineChars="100" w:firstLine="240"/>
      </w:pPr>
      <w:r w:rsidRPr="005527EC">
        <w:rPr>
          <w:rFonts w:hint="eastAsia"/>
        </w:rPr>
        <w:t xml:space="preserve">□　</w:t>
      </w:r>
      <w:r w:rsidR="00C7169F" w:rsidRPr="005527EC">
        <w:rPr>
          <w:rFonts w:hint="eastAsia"/>
        </w:rPr>
        <w:t>４</w:t>
      </w:r>
      <w:r w:rsidRPr="005527EC">
        <w:rPr>
          <w:rFonts w:hint="eastAsia"/>
        </w:rPr>
        <w:t>．</w:t>
      </w:r>
      <w:r w:rsidR="00DB71EC" w:rsidRPr="005527EC">
        <w:rPr>
          <w:rFonts w:hint="eastAsia"/>
        </w:rPr>
        <w:t>品種名のほ場看板を設置し、生産のＰＲを行います。</w:t>
      </w:r>
    </w:p>
    <w:p w14:paraId="065D77CE" w14:textId="302D5DED" w:rsidR="007E550D" w:rsidRPr="005527EC" w:rsidRDefault="007E550D" w:rsidP="00755A8B">
      <w:pPr>
        <w:spacing w:line="280" w:lineRule="exact"/>
        <w:ind w:firstLineChars="100" w:firstLine="240"/>
      </w:pPr>
      <w:r w:rsidRPr="005527EC">
        <w:rPr>
          <w:rFonts w:hint="eastAsia"/>
        </w:rPr>
        <w:t xml:space="preserve">□　</w:t>
      </w:r>
      <w:r w:rsidR="00C7169F" w:rsidRPr="005527EC">
        <w:rPr>
          <w:rFonts w:hint="eastAsia"/>
        </w:rPr>
        <w:t>５</w:t>
      </w:r>
      <w:r w:rsidRPr="005527EC">
        <w:rPr>
          <w:rFonts w:hint="eastAsia"/>
        </w:rPr>
        <w:t>．全量種子更新し、自家採種は行いません。</w:t>
      </w:r>
    </w:p>
    <w:p w14:paraId="4AC9BEDA" w14:textId="5E111445" w:rsidR="007E550D" w:rsidRPr="005527EC" w:rsidRDefault="00275652" w:rsidP="00755A8B">
      <w:pPr>
        <w:spacing w:line="280" w:lineRule="exact"/>
        <w:ind w:firstLineChars="100" w:firstLine="240"/>
      </w:pPr>
      <w:r w:rsidRPr="005527EC">
        <w:rPr>
          <w:rFonts w:hint="eastAsia"/>
        </w:rPr>
        <w:t xml:space="preserve">□　</w:t>
      </w:r>
      <w:r w:rsidR="00C7169F" w:rsidRPr="005527EC">
        <w:rPr>
          <w:rFonts w:hint="eastAsia"/>
        </w:rPr>
        <w:t>６</w:t>
      </w:r>
      <w:r w:rsidRPr="005527EC">
        <w:rPr>
          <w:rFonts w:hint="eastAsia"/>
        </w:rPr>
        <w:t>．種子を第三</w:t>
      </w:r>
      <w:r w:rsidR="007E550D" w:rsidRPr="005527EC">
        <w:rPr>
          <w:rFonts w:hint="eastAsia"/>
        </w:rPr>
        <w:t>者に譲渡しません。</w:t>
      </w:r>
    </w:p>
    <w:p w14:paraId="38AB80B2" w14:textId="4BBCC258" w:rsidR="007E550D" w:rsidRPr="005527EC" w:rsidRDefault="007E550D" w:rsidP="008B397C">
      <w:pPr>
        <w:spacing w:line="280" w:lineRule="exact"/>
        <w:ind w:firstLineChars="100" w:firstLine="240"/>
      </w:pPr>
      <w:r w:rsidRPr="005527EC">
        <w:rPr>
          <w:rFonts w:hint="eastAsia"/>
        </w:rPr>
        <w:t xml:space="preserve">□　</w:t>
      </w:r>
      <w:r w:rsidR="00C7169F" w:rsidRPr="005527EC">
        <w:rPr>
          <w:rFonts w:hint="eastAsia"/>
        </w:rPr>
        <w:t>７</w:t>
      </w:r>
      <w:r w:rsidRPr="005527EC">
        <w:rPr>
          <w:rFonts w:hint="eastAsia"/>
        </w:rPr>
        <w:t>．出荷にあたっては、１.８５mm以上の網目で</w:t>
      </w:r>
      <w:r w:rsidR="008B397C" w:rsidRPr="005527EC">
        <w:rPr>
          <w:rFonts w:hint="eastAsia"/>
        </w:rPr>
        <w:t>調製</w:t>
      </w:r>
      <w:r w:rsidRPr="005527EC">
        <w:rPr>
          <w:rFonts w:hint="eastAsia"/>
        </w:rPr>
        <w:t>します。</w:t>
      </w:r>
    </w:p>
    <w:p w14:paraId="2674FBCA" w14:textId="03B513AD" w:rsidR="007E550D" w:rsidRPr="005527EC" w:rsidRDefault="007E550D" w:rsidP="00755A8B">
      <w:pPr>
        <w:spacing w:line="280" w:lineRule="exact"/>
        <w:ind w:firstLineChars="100" w:firstLine="240"/>
      </w:pPr>
      <w:r w:rsidRPr="005527EC">
        <w:rPr>
          <w:rFonts w:hint="eastAsia"/>
        </w:rPr>
        <w:t xml:space="preserve">□　</w:t>
      </w:r>
      <w:r w:rsidR="00C7169F" w:rsidRPr="005527EC">
        <w:rPr>
          <w:rFonts w:hint="eastAsia"/>
        </w:rPr>
        <w:t>８</w:t>
      </w:r>
      <w:r w:rsidRPr="005527EC">
        <w:rPr>
          <w:rFonts w:hint="eastAsia"/>
        </w:rPr>
        <w:t>．出荷にあたっては、農産物検査を受検します。</w:t>
      </w:r>
    </w:p>
    <w:p w14:paraId="54C076B0" w14:textId="526826B4" w:rsidR="00D52F89" w:rsidRPr="005527EC" w:rsidRDefault="00D52F89" w:rsidP="00755A8B">
      <w:pPr>
        <w:spacing w:line="280" w:lineRule="exact"/>
        <w:ind w:firstLineChars="100" w:firstLine="240"/>
      </w:pPr>
      <w:r w:rsidRPr="005527EC">
        <w:rPr>
          <w:rFonts w:hint="eastAsia"/>
        </w:rPr>
        <w:t>□　９．</w:t>
      </w:r>
      <w:r w:rsidR="00934521" w:rsidRPr="005527EC">
        <w:rPr>
          <w:rFonts w:hint="eastAsia"/>
        </w:rPr>
        <w:t xml:space="preserve"> </w:t>
      </w:r>
      <w:r w:rsidRPr="005527EC">
        <w:rPr>
          <w:rFonts w:hint="eastAsia"/>
        </w:rPr>
        <w:t>品質・食味分析結果を栽培改善に活かすために使用することを了承します。</w:t>
      </w:r>
    </w:p>
    <w:p w14:paraId="70EC4707" w14:textId="0D4F3A96" w:rsidR="007E550D" w:rsidRPr="005527EC" w:rsidRDefault="007E550D" w:rsidP="00755A8B">
      <w:pPr>
        <w:spacing w:line="280" w:lineRule="exact"/>
        <w:ind w:leftChars="100" w:left="1099" w:hangingChars="358" w:hanging="859"/>
      </w:pPr>
      <w:r w:rsidRPr="005527EC">
        <w:rPr>
          <w:rFonts w:hint="eastAsia"/>
        </w:rPr>
        <w:t xml:space="preserve">□　</w:t>
      </w:r>
      <w:r w:rsidR="00D52F89" w:rsidRPr="005527EC">
        <w:rPr>
          <w:rFonts w:hint="eastAsia"/>
        </w:rPr>
        <w:t>1</w:t>
      </w:r>
      <w:r w:rsidR="00D52F89" w:rsidRPr="005527EC">
        <w:t>0</w:t>
      </w:r>
      <w:r w:rsidRPr="005527EC">
        <w:rPr>
          <w:rFonts w:hint="eastAsia"/>
        </w:rPr>
        <w:t>．</w:t>
      </w:r>
      <w:r w:rsidR="00DB71EC" w:rsidRPr="005527EC">
        <w:rPr>
          <w:rFonts w:hint="eastAsia"/>
        </w:rPr>
        <w:t>近江米振興協会</w:t>
      </w:r>
      <w:r w:rsidR="008D1AB5" w:rsidRPr="005527EC">
        <w:rPr>
          <w:rFonts w:hint="eastAsia"/>
        </w:rPr>
        <w:t>等</w:t>
      </w:r>
      <w:r w:rsidR="00DB71EC" w:rsidRPr="005527EC">
        <w:rPr>
          <w:rFonts w:hint="eastAsia"/>
        </w:rPr>
        <w:t>が主催する</w:t>
      </w:r>
      <w:r w:rsidR="00227E58" w:rsidRPr="005527EC">
        <w:rPr>
          <w:rFonts w:hint="eastAsia"/>
        </w:rPr>
        <w:t>研修会や</w:t>
      </w:r>
      <w:r w:rsidR="00DB71EC" w:rsidRPr="005527EC">
        <w:rPr>
          <w:rFonts w:hint="eastAsia"/>
        </w:rPr>
        <w:t>情報交換等</w:t>
      </w:r>
      <w:r w:rsidR="00227E58" w:rsidRPr="005527EC">
        <w:rPr>
          <w:rFonts w:hint="eastAsia"/>
        </w:rPr>
        <w:t>に参加します</w:t>
      </w:r>
      <w:r w:rsidRPr="005527EC">
        <w:rPr>
          <w:rFonts w:hint="eastAsia"/>
        </w:rPr>
        <w:t>。</w:t>
      </w:r>
    </w:p>
    <w:p w14:paraId="42D756C3" w14:textId="77777777" w:rsidR="00C7169F" w:rsidRPr="005527EC" w:rsidRDefault="00C7169F" w:rsidP="00C7169F">
      <w:pPr>
        <w:spacing w:line="280" w:lineRule="exact"/>
      </w:pPr>
      <w:r w:rsidRPr="005527EC">
        <w:rPr>
          <w:rFonts w:hint="eastAsia"/>
        </w:rPr>
        <w:t xml:space="preserve">　</w:t>
      </w:r>
    </w:p>
    <w:p w14:paraId="5C6A7677" w14:textId="5A2848E3" w:rsidR="00C7169F" w:rsidRPr="005527EC" w:rsidRDefault="00C7169F" w:rsidP="00C7169F">
      <w:pPr>
        <w:spacing w:line="280" w:lineRule="exact"/>
        <w:rPr>
          <w:u w:val="wave"/>
        </w:rPr>
      </w:pPr>
      <w:r w:rsidRPr="005527EC">
        <w:rPr>
          <w:rFonts w:hint="eastAsia"/>
          <w:u w:val="wave"/>
        </w:rPr>
        <w:t>※申込みには誓約事項のチェック欄のすべてをチェックする必要があります。</w:t>
      </w:r>
    </w:p>
    <w:p w14:paraId="143D5747" w14:textId="77777777" w:rsidR="007E550D" w:rsidRPr="005527EC" w:rsidRDefault="007E550D" w:rsidP="00755A8B">
      <w:pPr>
        <w:spacing w:line="280" w:lineRule="exact"/>
      </w:pPr>
    </w:p>
    <w:p w14:paraId="758FC529" w14:textId="282577CE" w:rsidR="008266EC" w:rsidRPr="005527EC" w:rsidRDefault="008266EC" w:rsidP="008266EC">
      <w:pPr>
        <w:spacing w:line="280" w:lineRule="exact"/>
      </w:pPr>
      <w:r w:rsidRPr="005527EC">
        <w:rPr>
          <w:rFonts w:hint="eastAsia"/>
        </w:rPr>
        <w:t>注）</w:t>
      </w:r>
      <w:r w:rsidR="007E550D" w:rsidRPr="005527EC">
        <w:rPr>
          <w:rFonts w:hint="eastAsia"/>
        </w:rPr>
        <w:t>個人情報の取扱い（利用目的）</w:t>
      </w:r>
    </w:p>
    <w:p w14:paraId="278B9BBA" w14:textId="0E119C03" w:rsidR="007E550D" w:rsidRPr="005527EC" w:rsidRDefault="007E550D" w:rsidP="008266EC">
      <w:pPr>
        <w:spacing w:line="280" w:lineRule="exact"/>
        <w:ind w:leftChars="100" w:left="240" w:firstLineChars="100" w:firstLine="240"/>
      </w:pPr>
      <w:r w:rsidRPr="005527EC">
        <w:rPr>
          <w:rFonts w:hint="eastAsia"/>
        </w:rPr>
        <w:t>この申込書で知り得た情報は、上記</w:t>
      </w:r>
      <w:r w:rsidR="00867289" w:rsidRPr="005527EC">
        <w:rPr>
          <w:rFonts w:hint="eastAsia"/>
        </w:rPr>
        <w:t>推進ガイドライン</w:t>
      </w:r>
      <w:r w:rsidRPr="005527EC">
        <w:rPr>
          <w:rFonts w:hint="eastAsia"/>
        </w:rPr>
        <w:t>に基づく栽培申込のために利用するもので、他の目的には使用しません。</w:t>
      </w:r>
    </w:p>
    <w:p w14:paraId="407A27C5" w14:textId="01940F8E" w:rsidR="00244E7A" w:rsidRPr="005527EC" w:rsidRDefault="007E550D" w:rsidP="002B4F82">
      <w:pPr>
        <w:spacing w:line="280" w:lineRule="exact"/>
        <w:ind w:firstLineChars="200" w:firstLine="480"/>
      </w:pPr>
      <w:r w:rsidRPr="005527EC">
        <w:rPr>
          <w:rFonts w:hint="eastAsia"/>
        </w:rPr>
        <w:t>この申込書は、集荷業者経由で近江米振興協会へ提出します。</w:t>
      </w:r>
    </w:p>
    <w:p w14:paraId="772DF4E2" w14:textId="3ECB95DF" w:rsidR="00555229" w:rsidRPr="005527EC" w:rsidRDefault="00555229" w:rsidP="00181442"/>
    <w:sectPr w:rsidR="00555229" w:rsidRPr="005527EC" w:rsidSect="00500CB2">
      <w:pgSz w:w="11906" w:h="16838" w:code="9"/>
      <w:pgMar w:top="1361" w:right="1361" w:bottom="1361" w:left="136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EC2FCD" w14:textId="77777777" w:rsidR="00050B3D" w:rsidRDefault="00050B3D" w:rsidP="00293802">
      <w:r>
        <w:separator/>
      </w:r>
    </w:p>
  </w:endnote>
  <w:endnote w:type="continuationSeparator" w:id="0">
    <w:p w14:paraId="4885CB2C" w14:textId="77777777" w:rsidR="00050B3D" w:rsidRDefault="00050B3D" w:rsidP="00293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1D9997" w14:textId="77777777" w:rsidR="00050B3D" w:rsidRDefault="00050B3D" w:rsidP="00293802">
      <w:r>
        <w:separator/>
      </w:r>
    </w:p>
  </w:footnote>
  <w:footnote w:type="continuationSeparator" w:id="0">
    <w:p w14:paraId="458C010B" w14:textId="77777777" w:rsidR="00050B3D" w:rsidRDefault="00050B3D" w:rsidP="002938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68BA"/>
    <w:multiLevelType w:val="hybridMultilevel"/>
    <w:tmpl w:val="5B2E52CA"/>
    <w:lvl w:ilvl="0" w:tplc="2C0076AE">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937DA4"/>
    <w:multiLevelType w:val="hybridMultilevel"/>
    <w:tmpl w:val="7DEADEA0"/>
    <w:lvl w:ilvl="0" w:tplc="AD2851FA">
      <w:start w:val="1"/>
      <w:numFmt w:val="decimalFullWidth"/>
      <w:lvlText w:val="%1．"/>
      <w:lvlJc w:val="left"/>
      <w:pPr>
        <w:tabs>
          <w:tab w:val="num" w:pos="700"/>
        </w:tabs>
        <w:ind w:left="70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070326FD"/>
    <w:multiLevelType w:val="hybridMultilevel"/>
    <w:tmpl w:val="5D04D8F4"/>
    <w:lvl w:ilvl="0" w:tplc="6D2E0B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9B7096"/>
    <w:multiLevelType w:val="hybridMultilevel"/>
    <w:tmpl w:val="1CBE2D60"/>
    <w:lvl w:ilvl="0" w:tplc="C9927C6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EB863A6"/>
    <w:multiLevelType w:val="hybridMultilevel"/>
    <w:tmpl w:val="9B3CC220"/>
    <w:lvl w:ilvl="0" w:tplc="669A84DC">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04568F2"/>
    <w:multiLevelType w:val="hybridMultilevel"/>
    <w:tmpl w:val="92705DCA"/>
    <w:lvl w:ilvl="0" w:tplc="669A84DC">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4D0688D"/>
    <w:multiLevelType w:val="hybridMultilevel"/>
    <w:tmpl w:val="6634771E"/>
    <w:lvl w:ilvl="0" w:tplc="C9927C6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63E3F81"/>
    <w:multiLevelType w:val="hybridMultilevel"/>
    <w:tmpl w:val="15585080"/>
    <w:lvl w:ilvl="0" w:tplc="669A84DC">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F6006BC"/>
    <w:multiLevelType w:val="hybridMultilevel"/>
    <w:tmpl w:val="F9E08F7E"/>
    <w:lvl w:ilvl="0" w:tplc="C9927C6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2AF6463"/>
    <w:multiLevelType w:val="hybridMultilevel"/>
    <w:tmpl w:val="E96425B2"/>
    <w:lvl w:ilvl="0" w:tplc="1A4635A0">
      <w:start w:val="1"/>
      <w:numFmt w:val="decimalFullWidth"/>
      <w:lvlText w:val="%1．"/>
      <w:lvlJc w:val="left"/>
      <w:pPr>
        <w:ind w:left="480" w:hanging="480"/>
      </w:pPr>
      <w:rPr>
        <w:rFonts w:hint="default"/>
      </w:rPr>
    </w:lvl>
    <w:lvl w:ilvl="1" w:tplc="95B47F3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F7C1355"/>
    <w:multiLevelType w:val="hybridMultilevel"/>
    <w:tmpl w:val="0AE2CE92"/>
    <w:lvl w:ilvl="0" w:tplc="C9927C6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07C65DE"/>
    <w:multiLevelType w:val="hybridMultilevel"/>
    <w:tmpl w:val="EB8C03E0"/>
    <w:lvl w:ilvl="0" w:tplc="C9927C6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E03728B"/>
    <w:multiLevelType w:val="hybridMultilevel"/>
    <w:tmpl w:val="F29CDAEC"/>
    <w:lvl w:ilvl="0" w:tplc="3DD452A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0DD4C97"/>
    <w:multiLevelType w:val="hybridMultilevel"/>
    <w:tmpl w:val="4782A922"/>
    <w:lvl w:ilvl="0" w:tplc="CFCE9284">
      <w:start w:val="1"/>
      <w:numFmt w:val="decimalFullWidth"/>
      <w:lvlText w:val="%1．"/>
      <w:lvlJc w:val="left"/>
      <w:pPr>
        <w:tabs>
          <w:tab w:val="num" w:pos="420"/>
        </w:tabs>
        <w:ind w:left="420" w:hanging="4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7270AED"/>
    <w:multiLevelType w:val="hybridMultilevel"/>
    <w:tmpl w:val="3C1457C6"/>
    <w:lvl w:ilvl="0" w:tplc="0E44C4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47906AC"/>
    <w:multiLevelType w:val="hybridMultilevel"/>
    <w:tmpl w:val="43F20BD2"/>
    <w:lvl w:ilvl="0" w:tplc="F708B4F4">
      <w:start w:val="1"/>
      <w:numFmt w:val="decimalFullWidth"/>
      <w:lvlText w:val="%1．"/>
      <w:lvlJc w:val="left"/>
      <w:pPr>
        <w:tabs>
          <w:tab w:val="num" w:pos="480"/>
        </w:tabs>
        <w:ind w:left="480" w:hanging="48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88F559D"/>
    <w:multiLevelType w:val="hybridMultilevel"/>
    <w:tmpl w:val="3D7E6C10"/>
    <w:lvl w:ilvl="0" w:tplc="BF64D1EC">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94B025F"/>
    <w:multiLevelType w:val="hybridMultilevel"/>
    <w:tmpl w:val="7FBEFC0A"/>
    <w:lvl w:ilvl="0" w:tplc="C9927C6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15"/>
  </w:num>
  <w:num w:numId="3">
    <w:abstractNumId w:val="7"/>
  </w:num>
  <w:num w:numId="4">
    <w:abstractNumId w:val="10"/>
  </w:num>
  <w:num w:numId="5">
    <w:abstractNumId w:val="3"/>
  </w:num>
  <w:num w:numId="6">
    <w:abstractNumId w:val="8"/>
  </w:num>
  <w:num w:numId="7">
    <w:abstractNumId w:val="17"/>
  </w:num>
  <w:num w:numId="8">
    <w:abstractNumId w:val="6"/>
  </w:num>
  <w:num w:numId="9">
    <w:abstractNumId w:val="11"/>
  </w:num>
  <w:num w:numId="10">
    <w:abstractNumId w:val="1"/>
  </w:num>
  <w:num w:numId="11">
    <w:abstractNumId w:val="4"/>
  </w:num>
  <w:num w:numId="12">
    <w:abstractNumId w:val="14"/>
  </w:num>
  <w:num w:numId="13">
    <w:abstractNumId w:val="13"/>
  </w:num>
  <w:num w:numId="14">
    <w:abstractNumId w:val="12"/>
  </w:num>
  <w:num w:numId="15">
    <w:abstractNumId w:val="0"/>
  </w:num>
  <w:num w:numId="16">
    <w:abstractNumId w:val="9"/>
  </w:num>
  <w:num w:numId="17">
    <w:abstractNumId w:val="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1116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411"/>
    <w:rsid w:val="000102CF"/>
    <w:rsid w:val="00010CF0"/>
    <w:rsid w:val="000124CA"/>
    <w:rsid w:val="00031F75"/>
    <w:rsid w:val="00050B3D"/>
    <w:rsid w:val="0006346A"/>
    <w:rsid w:val="00063AF8"/>
    <w:rsid w:val="00074E1A"/>
    <w:rsid w:val="00076969"/>
    <w:rsid w:val="00081018"/>
    <w:rsid w:val="00084A89"/>
    <w:rsid w:val="00086C5B"/>
    <w:rsid w:val="000A3B91"/>
    <w:rsid w:val="000A3BB8"/>
    <w:rsid w:val="000B017A"/>
    <w:rsid w:val="000B3ECE"/>
    <w:rsid w:val="000D1A80"/>
    <w:rsid w:val="000E570C"/>
    <w:rsid w:val="000F1272"/>
    <w:rsid w:val="000F37D5"/>
    <w:rsid w:val="00101CA5"/>
    <w:rsid w:val="00104CBD"/>
    <w:rsid w:val="00117A1E"/>
    <w:rsid w:val="00117B2F"/>
    <w:rsid w:val="00134DD3"/>
    <w:rsid w:val="00143338"/>
    <w:rsid w:val="001563C6"/>
    <w:rsid w:val="001670A6"/>
    <w:rsid w:val="0017641C"/>
    <w:rsid w:val="001806A5"/>
    <w:rsid w:val="00181442"/>
    <w:rsid w:val="00184B52"/>
    <w:rsid w:val="00184F1D"/>
    <w:rsid w:val="00186BA8"/>
    <w:rsid w:val="001927AE"/>
    <w:rsid w:val="00193898"/>
    <w:rsid w:val="00193B53"/>
    <w:rsid w:val="00196B7F"/>
    <w:rsid w:val="001A4ABC"/>
    <w:rsid w:val="001B588A"/>
    <w:rsid w:val="001B7C1F"/>
    <w:rsid w:val="001F3F78"/>
    <w:rsid w:val="002063E1"/>
    <w:rsid w:val="00213293"/>
    <w:rsid w:val="002257EB"/>
    <w:rsid w:val="002272DC"/>
    <w:rsid w:val="00227E58"/>
    <w:rsid w:val="0023144A"/>
    <w:rsid w:val="00233277"/>
    <w:rsid w:val="00242402"/>
    <w:rsid w:val="00244E7A"/>
    <w:rsid w:val="002460FC"/>
    <w:rsid w:val="00253C8C"/>
    <w:rsid w:val="00263685"/>
    <w:rsid w:val="0026508B"/>
    <w:rsid w:val="00275652"/>
    <w:rsid w:val="00286434"/>
    <w:rsid w:val="0029086C"/>
    <w:rsid w:val="00293802"/>
    <w:rsid w:val="002B133E"/>
    <w:rsid w:val="002B2E96"/>
    <w:rsid w:val="002B4F82"/>
    <w:rsid w:val="002B50CC"/>
    <w:rsid w:val="002C261E"/>
    <w:rsid w:val="002D32BF"/>
    <w:rsid w:val="002D6D0A"/>
    <w:rsid w:val="002E0775"/>
    <w:rsid w:val="002E5B9A"/>
    <w:rsid w:val="002F0BF8"/>
    <w:rsid w:val="002F6986"/>
    <w:rsid w:val="00303BF3"/>
    <w:rsid w:val="00303E52"/>
    <w:rsid w:val="003070C3"/>
    <w:rsid w:val="00316CEB"/>
    <w:rsid w:val="00331A1A"/>
    <w:rsid w:val="00335467"/>
    <w:rsid w:val="00335FE3"/>
    <w:rsid w:val="00356413"/>
    <w:rsid w:val="00365223"/>
    <w:rsid w:val="00365C71"/>
    <w:rsid w:val="00371F87"/>
    <w:rsid w:val="003737F3"/>
    <w:rsid w:val="003772FE"/>
    <w:rsid w:val="00383051"/>
    <w:rsid w:val="00386C0A"/>
    <w:rsid w:val="003A0BE9"/>
    <w:rsid w:val="003B0955"/>
    <w:rsid w:val="003C10AE"/>
    <w:rsid w:val="003C358C"/>
    <w:rsid w:val="003D60AE"/>
    <w:rsid w:val="003F6FBF"/>
    <w:rsid w:val="00403C3B"/>
    <w:rsid w:val="00407166"/>
    <w:rsid w:val="00410E88"/>
    <w:rsid w:val="0042640F"/>
    <w:rsid w:val="00432890"/>
    <w:rsid w:val="0044152E"/>
    <w:rsid w:val="00442133"/>
    <w:rsid w:val="0044727F"/>
    <w:rsid w:val="00451405"/>
    <w:rsid w:val="00451E18"/>
    <w:rsid w:val="00465D68"/>
    <w:rsid w:val="00471755"/>
    <w:rsid w:val="004758F8"/>
    <w:rsid w:val="004A40E9"/>
    <w:rsid w:val="004A4BAE"/>
    <w:rsid w:val="004B24A4"/>
    <w:rsid w:val="004B2FD0"/>
    <w:rsid w:val="004C1667"/>
    <w:rsid w:val="004D0C22"/>
    <w:rsid w:val="004D50E9"/>
    <w:rsid w:val="004E3897"/>
    <w:rsid w:val="004E6E8A"/>
    <w:rsid w:val="004F24C3"/>
    <w:rsid w:val="00500CB2"/>
    <w:rsid w:val="0050119A"/>
    <w:rsid w:val="005343FC"/>
    <w:rsid w:val="005463A9"/>
    <w:rsid w:val="00546CB8"/>
    <w:rsid w:val="00550681"/>
    <w:rsid w:val="005527EC"/>
    <w:rsid w:val="00555229"/>
    <w:rsid w:val="0056040C"/>
    <w:rsid w:val="00563A27"/>
    <w:rsid w:val="0056587F"/>
    <w:rsid w:val="00576C11"/>
    <w:rsid w:val="00585D43"/>
    <w:rsid w:val="00592497"/>
    <w:rsid w:val="005A1877"/>
    <w:rsid w:val="005B6F4F"/>
    <w:rsid w:val="005C53FC"/>
    <w:rsid w:val="005D3E1F"/>
    <w:rsid w:val="005E4081"/>
    <w:rsid w:val="005E58BC"/>
    <w:rsid w:val="005E7C02"/>
    <w:rsid w:val="005F0DC4"/>
    <w:rsid w:val="00611D53"/>
    <w:rsid w:val="00621FF3"/>
    <w:rsid w:val="006220AE"/>
    <w:rsid w:val="00625BD6"/>
    <w:rsid w:val="0062720C"/>
    <w:rsid w:val="00636996"/>
    <w:rsid w:val="00653311"/>
    <w:rsid w:val="00655A41"/>
    <w:rsid w:val="00657078"/>
    <w:rsid w:val="006624BA"/>
    <w:rsid w:val="006679EE"/>
    <w:rsid w:val="00667A1E"/>
    <w:rsid w:val="00671515"/>
    <w:rsid w:val="00682F61"/>
    <w:rsid w:val="00690899"/>
    <w:rsid w:val="006D3951"/>
    <w:rsid w:val="006D5EB3"/>
    <w:rsid w:val="006D7B90"/>
    <w:rsid w:val="006E25B9"/>
    <w:rsid w:val="006E2DEA"/>
    <w:rsid w:val="006E4686"/>
    <w:rsid w:val="0070171A"/>
    <w:rsid w:val="00703A96"/>
    <w:rsid w:val="00705E70"/>
    <w:rsid w:val="00710637"/>
    <w:rsid w:val="0071597A"/>
    <w:rsid w:val="00727118"/>
    <w:rsid w:val="0073018C"/>
    <w:rsid w:val="00755A8B"/>
    <w:rsid w:val="00762FB3"/>
    <w:rsid w:val="00764304"/>
    <w:rsid w:val="007651D2"/>
    <w:rsid w:val="007729C0"/>
    <w:rsid w:val="007751C2"/>
    <w:rsid w:val="0078291D"/>
    <w:rsid w:val="00792F98"/>
    <w:rsid w:val="00796289"/>
    <w:rsid w:val="007A0850"/>
    <w:rsid w:val="007A0979"/>
    <w:rsid w:val="007B47DA"/>
    <w:rsid w:val="007B4C7F"/>
    <w:rsid w:val="007B7617"/>
    <w:rsid w:val="007D4234"/>
    <w:rsid w:val="007E1C8B"/>
    <w:rsid w:val="007E2413"/>
    <w:rsid w:val="007E550D"/>
    <w:rsid w:val="007E59E5"/>
    <w:rsid w:val="00801853"/>
    <w:rsid w:val="00817005"/>
    <w:rsid w:val="008266EC"/>
    <w:rsid w:val="008366C6"/>
    <w:rsid w:val="0084406C"/>
    <w:rsid w:val="0084761D"/>
    <w:rsid w:val="00850728"/>
    <w:rsid w:val="00856901"/>
    <w:rsid w:val="00860B20"/>
    <w:rsid w:val="0086184C"/>
    <w:rsid w:val="00864933"/>
    <w:rsid w:val="00865ADF"/>
    <w:rsid w:val="00867289"/>
    <w:rsid w:val="00871562"/>
    <w:rsid w:val="00884A42"/>
    <w:rsid w:val="00896FF5"/>
    <w:rsid w:val="008A249D"/>
    <w:rsid w:val="008A746E"/>
    <w:rsid w:val="008B2E4D"/>
    <w:rsid w:val="008B397C"/>
    <w:rsid w:val="008B56E7"/>
    <w:rsid w:val="008C4A85"/>
    <w:rsid w:val="008D1AB5"/>
    <w:rsid w:val="008D2A3F"/>
    <w:rsid w:val="008D5A01"/>
    <w:rsid w:val="008E195C"/>
    <w:rsid w:val="008E53AD"/>
    <w:rsid w:val="0090514D"/>
    <w:rsid w:val="00911FBC"/>
    <w:rsid w:val="009160B3"/>
    <w:rsid w:val="00917746"/>
    <w:rsid w:val="00934521"/>
    <w:rsid w:val="0093521D"/>
    <w:rsid w:val="00946EC2"/>
    <w:rsid w:val="00954E50"/>
    <w:rsid w:val="0095559A"/>
    <w:rsid w:val="00963467"/>
    <w:rsid w:val="00970CC7"/>
    <w:rsid w:val="0098340E"/>
    <w:rsid w:val="009834E3"/>
    <w:rsid w:val="009971DF"/>
    <w:rsid w:val="009A40F6"/>
    <w:rsid w:val="009A594E"/>
    <w:rsid w:val="009B6A3F"/>
    <w:rsid w:val="009C32AD"/>
    <w:rsid w:val="009C6CB7"/>
    <w:rsid w:val="009D2BAC"/>
    <w:rsid w:val="009D59D0"/>
    <w:rsid w:val="009E14A9"/>
    <w:rsid w:val="009F52AE"/>
    <w:rsid w:val="00A117F5"/>
    <w:rsid w:val="00A13E7A"/>
    <w:rsid w:val="00A16300"/>
    <w:rsid w:val="00A16E10"/>
    <w:rsid w:val="00A243E4"/>
    <w:rsid w:val="00A26479"/>
    <w:rsid w:val="00A279FA"/>
    <w:rsid w:val="00A35951"/>
    <w:rsid w:val="00A370B7"/>
    <w:rsid w:val="00A37742"/>
    <w:rsid w:val="00A40CFE"/>
    <w:rsid w:val="00A41E53"/>
    <w:rsid w:val="00A5154D"/>
    <w:rsid w:val="00A52E23"/>
    <w:rsid w:val="00A54161"/>
    <w:rsid w:val="00A7292C"/>
    <w:rsid w:val="00A76239"/>
    <w:rsid w:val="00A963E0"/>
    <w:rsid w:val="00AA00D9"/>
    <w:rsid w:val="00AB1CD9"/>
    <w:rsid w:val="00AB2CB1"/>
    <w:rsid w:val="00AC447F"/>
    <w:rsid w:val="00AD5408"/>
    <w:rsid w:val="00AE3435"/>
    <w:rsid w:val="00AF0137"/>
    <w:rsid w:val="00AF0457"/>
    <w:rsid w:val="00B10B28"/>
    <w:rsid w:val="00B11D52"/>
    <w:rsid w:val="00B257C5"/>
    <w:rsid w:val="00B26521"/>
    <w:rsid w:val="00B26FA1"/>
    <w:rsid w:val="00B33A94"/>
    <w:rsid w:val="00B45C7E"/>
    <w:rsid w:val="00B51EC4"/>
    <w:rsid w:val="00B54C07"/>
    <w:rsid w:val="00B5753E"/>
    <w:rsid w:val="00B7349D"/>
    <w:rsid w:val="00B7659A"/>
    <w:rsid w:val="00B80E63"/>
    <w:rsid w:val="00B93C3B"/>
    <w:rsid w:val="00B95704"/>
    <w:rsid w:val="00BA018B"/>
    <w:rsid w:val="00BA6135"/>
    <w:rsid w:val="00BA6FD7"/>
    <w:rsid w:val="00BB2D8A"/>
    <w:rsid w:val="00BB4688"/>
    <w:rsid w:val="00BB75F0"/>
    <w:rsid w:val="00BD3070"/>
    <w:rsid w:val="00BD5057"/>
    <w:rsid w:val="00BE1BE4"/>
    <w:rsid w:val="00C0360C"/>
    <w:rsid w:val="00C13339"/>
    <w:rsid w:val="00C23289"/>
    <w:rsid w:val="00C25741"/>
    <w:rsid w:val="00C3267F"/>
    <w:rsid w:val="00C34479"/>
    <w:rsid w:val="00C400A0"/>
    <w:rsid w:val="00C40B82"/>
    <w:rsid w:val="00C45D4C"/>
    <w:rsid w:val="00C53344"/>
    <w:rsid w:val="00C54749"/>
    <w:rsid w:val="00C61DE2"/>
    <w:rsid w:val="00C62249"/>
    <w:rsid w:val="00C7169F"/>
    <w:rsid w:val="00C74C2F"/>
    <w:rsid w:val="00C90F01"/>
    <w:rsid w:val="00C919D9"/>
    <w:rsid w:val="00C93E66"/>
    <w:rsid w:val="00C97A44"/>
    <w:rsid w:val="00CB009B"/>
    <w:rsid w:val="00CB0518"/>
    <w:rsid w:val="00CB44C3"/>
    <w:rsid w:val="00CB7077"/>
    <w:rsid w:val="00CD1359"/>
    <w:rsid w:val="00CD192B"/>
    <w:rsid w:val="00CE347F"/>
    <w:rsid w:val="00CE61B1"/>
    <w:rsid w:val="00CF0C34"/>
    <w:rsid w:val="00CF259A"/>
    <w:rsid w:val="00D02765"/>
    <w:rsid w:val="00D02E4D"/>
    <w:rsid w:val="00D04F7A"/>
    <w:rsid w:val="00D07A20"/>
    <w:rsid w:val="00D136D6"/>
    <w:rsid w:val="00D156F4"/>
    <w:rsid w:val="00D20F0A"/>
    <w:rsid w:val="00D24A79"/>
    <w:rsid w:val="00D251D8"/>
    <w:rsid w:val="00D27347"/>
    <w:rsid w:val="00D3496D"/>
    <w:rsid w:val="00D376A5"/>
    <w:rsid w:val="00D459D8"/>
    <w:rsid w:val="00D509F8"/>
    <w:rsid w:val="00D52F89"/>
    <w:rsid w:val="00D63ECF"/>
    <w:rsid w:val="00D701B3"/>
    <w:rsid w:val="00D70A13"/>
    <w:rsid w:val="00D725D8"/>
    <w:rsid w:val="00D76121"/>
    <w:rsid w:val="00D802A7"/>
    <w:rsid w:val="00D822E6"/>
    <w:rsid w:val="00D86C77"/>
    <w:rsid w:val="00D9251B"/>
    <w:rsid w:val="00D93FEF"/>
    <w:rsid w:val="00D9763A"/>
    <w:rsid w:val="00DA14C7"/>
    <w:rsid w:val="00DB2872"/>
    <w:rsid w:val="00DB71EC"/>
    <w:rsid w:val="00DC6E22"/>
    <w:rsid w:val="00DD120B"/>
    <w:rsid w:val="00DD4C55"/>
    <w:rsid w:val="00DD71FC"/>
    <w:rsid w:val="00DE39AC"/>
    <w:rsid w:val="00DE4089"/>
    <w:rsid w:val="00DE5179"/>
    <w:rsid w:val="00DF24B2"/>
    <w:rsid w:val="00DF28DA"/>
    <w:rsid w:val="00DF63F0"/>
    <w:rsid w:val="00E06A50"/>
    <w:rsid w:val="00E105A5"/>
    <w:rsid w:val="00E13A58"/>
    <w:rsid w:val="00E211A2"/>
    <w:rsid w:val="00E22B85"/>
    <w:rsid w:val="00E25C24"/>
    <w:rsid w:val="00E278C0"/>
    <w:rsid w:val="00E3556B"/>
    <w:rsid w:val="00E36483"/>
    <w:rsid w:val="00E5117C"/>
    <w:rsid w:val="00E54C1E"/>
    <w:rsid w:val="00E55ED5"/>
    <w:rsid w:val="00E6725A"/>
    <w:rsid w:val="00E73772"/>
    <w:rsid w:val="00E770A5"/>
    <w:rsid w:val="00E779D9"/>
    <w:rsid w:val="00E803CE"/>
    <w:rsid w:val="00E84801"/>
    <w:rsid w:val="00E90D00"/>
    <w:rsid w:val="00EA0887"/>
    <w:rsid w:val="00EA31F0"/>
    <w:rsid w:val="00EA331C"/>
    <w:rsid w:val="00EA754B"/>
    <w:rsid w:val="00EB0D85"/>
    <w:rsid w:val="00EB284D"/>
    <w:rsid w:val="00EB5A1A"/>
    <w:rsid w:val="00EC22A6"/>
    <w:rsid w:val="00EC2FC5"/>
    <w:rsid w:val="00EF19B2"/>
    <w:rsid w:val="00EF5042"/>
    <w:rsid w:val="00EF7A72"/>
    <w:rsid w:val="00F004D1"/>
    <w:rsid w:val="00F007EA"/>
    <w:rsid w:val="00F11411"/>
    <w:rsid w:val="00F25213"/>
    <w:rsid w:val="00F329C1"/>
    <w:rsid w:val="00F3477B"/>
    <w:rsid w:val="00F43067"/>
    <w:rsid w:val="00F5471D"/>
    <w:rsid w:val="00F63F5E"/>
    <w:rsid w:val="00F67F7E"/>
    <w:rsid w:val="00F71FA0"/>
    <w:rsid w:val="00F81645"/>
    <w:rsid w:val="00F84BDE"/>
    <w:rsid w:val="00F908DE"/>
    <w:rsid w:val="00F91C64"/>
    <w:rsid w:val="00F9283D"/>
    <w:rsid w:val="00F932E5"/>
    <w:rsid w:val="00F9349F"/>
    <w:rsid w:val="00FA6883"/>
    <w:rsid w:val="00FB2BA2"/>
    <w:rsid w:val="00FC57B6"/>
    <w:rsid w:val="00FF3AC0"/>
    <w:rsid w:val="00FF5F43"/>
    <w:rsid w:val="00FF6D6C"/>
    <w:rsid w:val="00FF78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617">
      <v:textbox inset="5.85pt,.7pt,5.85pt,.7pt"/>
    </o:shapedefaults>
    <o:shapelayout v:ext="edit">
      <o:idmap v:ext="edit" data="1"/>
    </o:shapelayout>
  </w:shapeDefaults>
  <w:decimalSymbol w:val="."/>
  <w:listSeparator w:val=","/>
  <w14:docId w14:val="29527D65"/>
  <w15:chartTrackingRefBased/>
  <w15:docId w15:val="{6F646CC3-91C1-43F8-A673-02B9D854B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11411"/>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769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F25213"/>
    <w:pPr>
      <w:jc w:val="center"/>
    </w:pPr>
  </w:style>
  <w:style w:type="paragraph" w:styleId="a5">
    <w:name w:val="Closing"/>
    <w:basedOn w:val="a"/>
    <w:rsid w:val="00F25213"/>
    <w:pPr>
      <w:jc w:val="right"/>
    </w:pPr>
  </w:style>
  <w:style w:type="paragraph" w:styleId="a6">
    <w:name w:val="header"/>
    <w:basedOn w:val="a"/>
    <w:link w:val="a7"/>
    <w:rsid w:val="00293802"/>
    <w:pPr>
      <w:tabs>
        <w:tab w:val="center" w:pos="4252"/>
        <w:tab w:val="right" w:pos="8504"/>
      </w:tabs>
      <w:snapToGrid w:val="0"/>
    </w:pPr>
  </w:style>
  <w:style w:type="character" w:customStyle="1" w:styleId="a7">
    <w:name w:val="ヘッダー (文字)"/>
    <w:link w:val="a6"/>
    <w:rsid w:val="00293802"/>
    <w:rPr>
      <w:rFonts w:ascii="ＭＳ 明朝"/>
      <w:kern w:val="2"/>
      <w:sz w:val="24"/>
      <w:szCs w:val="24"/>
    </w:rPr>
  </w:style>
  <w:style w:type="paragraph" w:styleId="a8">
    <w:name w:val="footer"/>
    <w:basedOn w:val="a"/>
    <w:link w:val="a9"/>
    <w:uiPriority w:val="99"/>
    <w:rsid w:val="00293802"/>
    <w:pPr>
      <w:tabs>
        <w:tab w:val="center" w:pos="4252"/>
        <w:tab w:val="right" w:pos="8504"/>
      </w:tabs>
      <w:snapToGrid w:val="0"/>
    </w:pPr>
  </w:style>
  <w:style w:type="character" w:customStyle="1" w:styleId="a9">
    <w:name w:val="フッター (文字)"/>
    <w:link w:val="a8"/>
    <w:uiPriority w:val="99"/>
    <w:rsid w:val="00293802"/>
    <w:rPr>
      <w:rFonts w:ascii="ＭＳ 明朝"/>
      <w:kern w:val="2"/>
      <w:sz w:val="24"/>
      <w:szCs w:val="24"/>
    </w:rPr>
  </w:style>
  <w:style w:type="paragraph" w:styleId="aa">
    <w:name w:val="Balloon Text"/>
    <w:basedOn w:val="a"/>
    <w:link w:val="ab"/>
    <w:rsid w:val="00C54749"/>
    <w:rPr>
      <w:rFonts w:ascii="Arial" w:eastAsia="ＭＳ ゴシック" w:hAnsi="Arial"/>
      <w:sz w:val="18"/>
      <w:szCs w:val="18"/>
    </w:rPr>
  </w:style>
  <w:style w:type="character" w:customStyle="1" w:styleId="ab">
    <w:name w:val="吹き出し (文字)"/>
    <w:link w:val="aa"/>
    <w:rsid w:val="00C54749"/>
    <w:rPr>
      <w:rFonts w:ascii="Arial" w:eastAsia="ＭＳ ゴシック" w:hAnsi="Arial" w:cs="Times New Roman"/>
      <w:kern w:val="2"/>
      <w:sz w:val="18"/>
      <w:szCs w:val="18"/>
    </w:rPr>
  </w:style>
  <w:style w:type="paragraph" w:styleId="ac">
    <w:name w:val="List Paragraph"/>
    <w:basedOn w:val="a"/>
    <w:uiPriority w:val="34"/>
    <w:qFormat/>
    <w:rsid w:val="005C53F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150515">
      <w:bodyDiv w:val="1"/>
      <w:marLeft w:val="0"/>
      <w:marRight w:val="0"/>
      <w:marTop w:val="0"/>
      <w:marBottom w:val="0"/>
      <w:divBdr>
        <w:top w:val="none" w:sz="0" w:space="0" w:color="auto"/>
        <w:left w:val="none" w:sz="0" w:space="0" w:color="auto"/>
        <w:bottom w:val="none" w:sz="0" w:space="0" w:color="auto"/>
        <w:right w:val="none" w:sz="0" w:space="0" w:color="auto"/>
      </w:divBdr>
    </w:div>
    <w:div w:id="444807332">
      <w:bodyDiv w:val="1"/>
      <w:marLeft w:val="0"/>
      <w:marRight w:val="0"/>
      <w:marTop w:val="0"/>
      <w:marBottom w:val="0"/>
      <w:divBdr>
        <w:top w:val="none" w:sz="0" w:space="0" w:color="auto"/>
        <w:left w:val="none" w:sz="0" w:space="0" w:color="auto"/>
        <w:bottom w:val="none" w:sz="0" w:space="0" w:color="auto"/>
        <w:right w:val="none" w:sz="0" w:space="0" w:color="auto"/>
      </w:divBdr>
    </w:div>
    <w:div w:id="1183131612">
      <w:bodyDiv w:val="1"/>
      <w:marLeft w:val="0"/>
      <w:marRight w:val="0"/>
      <w:marTop w:val="0"/>
      <w:marBottom w:val="0"/>
      <w:divBdr>
        <w:top w:val="none" w:sz="0" w:space="0" w:color="auto"/>
        <w:left w:val="none" w:sz="0" w:space="0" w:color="auto"/>
        <w:bottom w:val="none" w:sz="0" w:space="0" w:color="auto"/>
        <w:right w:val="none" w:sz="0" w:space="0" w:color="auto"/>
      </w:divBdr>
    </w:div>
    <w:div w:id="1330522855">
      <w:bodyDiv w:val="1"/>
      <w:marLeft w:val="0"/>
      <w:marRight w:val="0"/>
      <w:marTop w:val="0"/>
      <w:marBottom w:val="0"/>
      <w:divBdr>
        <w:top w:val="none" w:sz="0" w:space="0" w:color="auto"/>
        <w:left w:val="none" w:sz="0" w:space="0" w:color="auto"/>
        <w:bottom w:val="none" w:sz="0" w:space="0" w:color="auto"/>
        <w:right w:val="none" w:sz="0" w:space="0" w:color="auto"/>
      </w:divBdr>
    </w:div>
    <w:div w:id="1816605914">
      <w:bodyDiv w:val="1"/>
      <w:marLeft w:val="0"/>
      <w:marRight w:val="0"/>
      <w:marTop w:val="0"/>
      <w:marBottom w:val="0"/>
      <w:divBdr>
        <w:top w:val="none" w:sz="0" w:space="0" w:color="auto"/>
        <w:left w:val="none" w:sz="0" w:space="0" w:color="auto"/>
        <w:bottom w:val="none" w:sz="0" w:space="0" w:color="auto"/>
        <w:right w:val="none" w:sz="0" w:space="0" w:color="auto"/>
      </w:divBdr>
    </w:div>
    <w:div w:id="2052684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42E80-9E92-4B6D-AD9C-6DDD376AB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1272</Words>
  <Characters>282</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滋賀７３号○○○○推進プロジェクト実施要領</vt:lpstr>
      <vt:lpstr>滋賀７３号○○○○推進プロジェクト実施要領</vt:lpstr>
    </vt:vector>
  </TitlesOfParts>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滋賀７３号○○○○推進プロジェクト実施要領</dc:title>
  <dc:subject/>
  <dc:creator>w</dc:creator>
  <cp:keywords/>
  <cp:lastModifiedBy>奥田 徹</cp:lastModifiedBy>
  <cp:revision>2</cp:revision>
  <cp:lastPrinted>2023-07-24T05:07:00Z</cp:lastPrinted>
  <dcterms:created xsi:type="dcterms:W3CDTF">2025-01-14T04:46:00Z</dcterms:created>
  <dcterms:modified xsi:type="dcterms:W3CDTF">2025-01-14T04:46:00Z</dcterms:modified>
</cp:coreProperties>
</file>